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Pr="008A44C8" w:rsidRDefault="004D6C53" w:rsidP="004D6C53">
      <w:pPr>
        <w:spacing w:line="240" w:lineRule="atLeast"/>
        <w:ind w:left="10206"/>
        <w:jc w:val="center"/>
        <w:rPr>
          <w:rFonts w:ascii="Times New Roman" w:hAnsi="Times New Roman"/>
          <w:sz w:val="16"/>
          <w:szCs w:val="16"/>
        </w:rPr>
      </w:pPr>
    </w:p>
    <w:p w:rsidR="004D6C53" w:rsidRDefault="004D6C53"/>
    <w:p w:rsidR="00333FE9" w:rsidRDefault="00333FE9"/>
    <w:p w:rsidR="00333FE9" w:rsidRDefault="00333FE9"/>
    <w:p w:rsidR="00333FE9" w:rsidRDefault="00333FE9"/>
    <w:p w:rsidR="00333FE9" w:rsidRDefault="00333FE9"/>
    <w:p w:rsidR="00333FE9" w:rsidRDefault="00333FE9"/>
    <w:p w:rsidR="00333FE9" w:rsidRDefault="00333FE9"/>
    <w:p w:rsidR="00333FE9" w:rsidRDefault="00333FE9"/>
    <w:p w:rsidR="0003577A" w:rsidRPr="00333FE9" w:rsidRDefault="0003577A" w:rsidP="0003577A">
      <w:pPr>
        <w:spacing w:after="0" w:line="240" w:lineRule="auto"/>
        <w:jc w:val="right"/>
        <w:rPr>
          <w:rFonts w:ascii="Times New Roman" w:hAnsi="Times New Roman"/>
          <w:sz w:val="28"/>
          <w:szCs w:val="28"/>
        </w:rPr>
      </w:pPr>
    </w:p>
    <w:p w:rsidR="0003577A" w:rsidRPr="00333FE9" w:rsidRDefault="0003577A" w:rsidP="0003577A">
      <w:pPr>
        <w:pStyle w:val="ab"/>
        <w:ind w:left="0"/>
        <w:jc w:val="center"/>
        <w:rPr>
          <w:rFonts w:ascii="Times New Roman" w:hAnsi="Times New Roman"/>
          <w:b/>
          <w:color w:val="000000"/>
          <w:sz w:val="28"/>
          <w:szCs w:val="28"/>
        </w:rPr>
      </w:pPr>
      <w:r w:rsidRPr="00333FE9">
        <w:rPr>
          <w:rFonts w:ascii="Times New Roman" w:hAnsi="Times New Roman"/>
          <w:b/>
          <w:color w:val="000000"/>
          <w:sz w:val="28"/>
          <w:szCs w:val="28"/>
        </w:rPr>
        <w:t xml:space="preserve">ОТЧЕТ </w:t>
      </w:r>
    </w:p>
    <w:p w:rsidR="002070AB" w:rsidRPr="00333FE9" w:rsidRDefault="0003577A" w:rsidP="0003577A">
      <w:pPr>
        <w:pStyle w:val="ab"/>
        <w:ind w:left="0"/>
        <w:jc w:val="center"/>
        <w:rPr>
          <w:rFonts w:ascii="Times New Roman" w:hAnsi="Times New Roman"/>
          <w:b/>
          <w:color w:val="000000"/>
          <w:sz w:val="28"/>
          <w:szCs w:val="28"/>
        </w:rPr>
      </w:pPr>
      <w:r w:rsidRPr="00333FE9">
        <w:rPr>
          <w:rFonts w:ascii="Times New Roman" w:hAnsi="Times New Roman"/>
          <w:b/>
          <w:color w:val="000000"/>
          <w:sz w:val="28"/>
          <w:szCs w:val="28"/>
        </w:rPr>
        <w:t xml:space="preserve">О ХОДЕ РЕАЛИЗАЦИИ </w:t>
      </w:r>
    </w:p>
    <w:p w:rsidR="0003577A" w:rsidRPr="00333FE9" w:rsidRDefault="009B0701" w:rsidP="002A6B28">
      <w:pPr>
        <w:pStyle w:val="ab"/>
        <w:ind w:left="0"/>
        <w:jc w:val="center"/>
        <w:rPr>
          <w:rFonts w:ascii="Times New Roman" w:hAnsi="Times New Roman"/>
          <w:b/>
          <w:color w:val="000000"/>
          <w:sz w:val="28"/>
          <w:szCs w:val="28"/>
        </w:rPr>
      </w:pPr>
      <w:r w:rsidRPr="00333FE9">
        <w:rPr>
          <w:rFonts w:ascii="Times New Roman" w:hAnsi="Times New Roman"/>
          <w:b/>
          <w:color w:val="000000"/>
          <w:sz w:val="28"/>
          <w:szCs w:val="28"/>
        </w:rPr>
        <w:t>КОМПЛЕКСА ПРОЦЕССНЫХ МЕРОПРИЯТИЙ</w:t>
      </w:r>
    </w:p>
    <w:p w:rsidR="0003577A" w:rsidRPr="00333FE9" w:rsidRDefault="0003577A" w:rsidP="0013570B">
      <w:pPr>
        <w:pStyle w:val="ab"/>
        <w:ind w:left="0"/>
        <w:jc w:val="center"/>
        <w:rPr>
          <w:rFonts w:ascii="Times New Roman" w:hAnsi="Times New Roman"/>
          <w:b/>
          <w:sz w:val="28"/>
          <w:szCs w:val="28"/>
        </w:rPr>
      </w:pPr>
      <w:r w:rsidRPr="00333FE9">
        <w:rPr>
          <w:rFonts w:ascii="Times New Roman" w:hAnsi="Times New Roman"/>
          <w:b/>
          <w:color w:val="000000"/>
          <w:sz w:val="28"/>
          <w:szCs w:val="28"/>
        </w:rPr>
        <w:t>«</w:t>
      </w:r>
      <w:r w:rsidR="003644C0" w:rsidRPr="00333FE9">
        <w:rPr>
          <w:rFonts w:ascii="Times New Roman" w:hAnsi="Times New Roman"/>
          <w:b/>
          <w:sz w:val="28"/>
          <w:szCs w:val="28"/>
        </w:rPr>
        <w:t>Предоставление мер социальной</w:t>
      </w:r>
      <w:r w:rsidR="00333FE9">
        <w:rPr>
          <w:rFonts w:ascii="Times New Roman" w:hAnsi="Times New Roman"/>
          <w:b/>
          <w:sz w:val="28"/>
          <w:szCs w:val="28"/>
        </w:rPr>
        <w:t xml:space="preserve"> </w:t>
      </w:r>
      <w:r w:rsidR="003644C0" w:rsidRPr="00333FE9">
        <w:rPr>
          <w:rFonts w:ascii="Times New Roman" w:hAnsi="Times New Roman"/>
          <w:b/>
          <w:sz w:val="28"/>
          <w:szCs w:val="28"/>
        </w:rPr>
        <w:t>поддержки</w:t>
      </w:r>
      <w:r w:rsidR="00333FE9">
        <w:rPr>
          <w:rFonts w:ascii="Times New Roman" w:hAnsi="Times New Roman"/>
          <w:b/>
          <w:sz w:val="28"/>
          <w:szCs w:val="28"/>
        </w:rPr>
        <w:t xml:space="preserve"> </w:t>
      </w:r>
      <w:r w:rsidR="003644C0" w:rsidRPr="00333FE9">
        <w:rPr>
          <w:rFonts w:ascii="Times New Roman" w:hAnsi="Times New Roman"/>
          <w:b/>
          <w:sz w:val="28"/>
          <w:szCs w:val="28"/>
        </w:rPr>
        <w:t>детям-сиротам,</w:t>
      </w:r>
      <w:r w:rsidR="00333FE9">
        <w:rPr>
          <w:rFonts w:ascii="Times New Roman" w:hAnsi="Times New Roman"/>
          <w:b/>
          <w:sz w:val="28"/>
          <w:szCs w:val="28"/>
        </w:rPr>
        <w:t xml:space="preserve"> </w:t>
      </w:r>
      <w:r w:rsidR="003644C0" w:rsidRPr="00333FE9">
        <w:rPr>
          <w:rFonts w:ascii="Times New Roman" w:hAnsi="Times New Roman"/>
          <w:b/>
          <w:sz w:val="28"/>
          <w:szCs w:val="28"/>
        </w:rPr>
        <w:t>детям,</w:t>
      </w:r>
      <w:r w:rsidR="00333FE9">
        <w:rPr>
          <w:rFonts w:ascii="Times New Roman" w:hAnsi="Times New Roman"/>
          <w:b/>
          <w:sz w:val="28"/>
          <w:szCs w:val="28"/>
        </w:rPr>
        <w:t xml:space="preserve"> </w:t>
      </w:r>
      <w:r w:rsidR="003644C0" w:rsidRPr="00333FE9">
        <w:rPr>
          <w:rFonts w:ascii="Times New Roman" w:hAnsi="Times New Roman"/>
          <w:b/>
          <w:sz w:val="28"/>
          <w:szCs w:val="28"/>
        </w:rPr>
        <w:t>оставшимся</w:t>
      </w:r>
      <w:r w:rsidR="00333FE9">
        <w:rPr>
          <w:rFonts w:ascii="Times New Roman" w:hAnsi="Times New Roman"/>
          <w:b/>
          <w:sz w:val="28"/>
          <w:szCs w:val="28"/>
        </w:rPr>
        <w:t xml:space="preserve"> </w:t>
      </w:r>
      <w:r w:rsidR="003644C0" w:rsidRPr="00333FE9">
        <w:rPr>
          <w:rFonts w:ascii="Times New Roman" w:hAnsi="Times New Roman"/>
          <w:b/>
          <w:sz w:val="28"/>
          <w:szCs w:val="28"/>
        </w:rPr>
        <w:t>без</w:t>
      </w:r>
      <w:r w:rsidR="00333FE9">
        <w:rPr>
          <w:rFonts w:ascii="Times New Roman" w:hAnsi="Times New Roman"/>
          <w:b/>
          <w:sz w:val="28"/>
          <w:szCs w:val="28"/>
        </w:rPr>
        <w:t xml:space="preserve"> </w:t>
      </w:r>
      <w:r w:rsidR="003644C0" w:rsidRPr="00333FE9">
        <w:rPr>
          <w:rFonts w:ascii="Times New Roman" w:hAnsi="Times New Roman"/>
          <w:b/>
          <w:sz w:val="28"/>
          <w:szCs w:val="28"/>
        </w:rPr>
        <w:t>попечения</w:t>
      </w:r>
      <w:r w:rsidR="00333FE9">
        <w:rPr>
          <w:rFonts w:ascii="Times New Roman" w:hAnsi="Times New Roman"/>
          <w:b/>
          <w:sz w:val="28"/>
          <w:szCs w:val="28"/>
        </w:rPr>
        <w:t xml:space="preserve"> </w:t>
      </w:r>
      <w:r w:rsidR="003644C0" w:rsidRPr="00333FE9">
        <w:rPr>
          <w:rFonts w:ascii="Times New Roman" w:hAnsi="Times New Roman"/>
          <w:b/>
          <w:sz w:val="28"/>
          <w:szCs w:val="28"/>
        </w:rPr>
        <w:t>родителей, лицам</w:t>
      </w:r>
      <w:r w:rsidR="00333FE9">
        <w:rPr>
          <w:rFonts w:ascii="Times New Roman" w:hAnsi="Times New Roman"/>
          <w:b/>
          <w:sz w:val="28"/>
          <w:szCs w:val="28"/>
        </w:rPr>
        <w:t xml:space="preserve"> </w:t>
      </w:r>
      <w:r w:rsidR="003644C0" w:rsidRPr="00333FE9">
        <w:rPr>
          <w:rFonts w:ascii="Times New Roman" w:hAnsi="Times New Roman"/>
          <w:b/>
          <w:sz w:val="28"/>
          <w:szCs w:val="28"/>
        </w:rPr>
        <w:t>из</w:t>
      </w:r>
      <w:r w:rsidR="00333FE9">
        <w:rPr>
          <w:rFonts w:ascii="Times New Roman" w:hAnsi="Times New Roman"/>
          <w:b/>
          <w:sz w:val="28"/>
          <w:szCs w:val="28"/>
        </w:rPr>
        <w:t xml:space="preserve"> </w:t>
      </w:r>
      <w:r w:rsidR="003644C0" w:rsidRPr="00333FE9">
        <w:rPr>
          <w:rFonts w:ascii="Times New Roman" w:hAnsi="Times New Roman"/>
          <w:b/>
          <w:sz w:val="28"/>
          <w:szCs w:val="28"/>
        </w:rPr>
        <w:t>числа</w:t>
      </w:r>
      <w:r w:rsidR="00333FE9">
        <w:rPr>
          <w:rFonts w:ascii="Times New Roman" w:hAnsi="Times New Roman"/>
          <w:b/>
          <w:sz w:val="28"/>
          <w:szCs w:val="28"/>
        </w:rPr>
        <w:t xml:space="preserve"> </w:t>
      </w:r>
      <w:r w:rsidR="003644C0" w:rsidRPr="00333FE9">
        <w:rPr>
          <w:rFonts w:ascii="Times New Roman" w:hAnsi="Times New Roman"/>
          <w:b/>
          <w:sz w:val="28"/>
          <w:szCs w:val="28"/>
        </w:rPr>
        <w:t>указанной</w:t>
      </w:r>
      <w:r w:rsidR="00333FE9">
        <w:rPr>
          <w:rFonts w:ascii="Times New Roman" w:hAnsi="Times New Roman"/>
          <w:b/>
          <w:sz w:val="28"/>
          <w:szCs w:val="28"/>
        </w:rPr>
        <w:t xml:space="preserve"> </w:t>
      </w:r>
      <w:r w:rsidR="003644C0" w:rsidRPr="00333FE9">
        <w:rPr>
          <w:rFonts w:ascii="Times New Roman" w:hAnsi="Times New Roman"/>
          <w:b/>
          <w:sz w:val="28"/>
          <w:szCs w:val="28"/>
        </w:rPr>
        <w:t>категории</w:t>
      </w:r>
      <w:r w:rsidR="00333FE9">
        <w:rPr>
          <w:rFonts w:ascii="Times New Roman" w:hAnsi="Times New Roman"/>
          <w:b/>
          <w:sz w:val="28"/>
          <w:szCs w:val="28"/>
        </w:rPr>
        <w:t xml:space="preserve"> </w:t>
      </w:r>
      <w:r w:rsidR="003644C0" w:rsidRPr="00333FE9">
        <w:rPr>
          <w:rFonts w:ascii="Times New Roman" w:hAnsi="Times New Roman"/>
          <w:b/>
          <w:sz w:val="28"/>
          <w:szCs w:val="28"/>
        </w:rPr>
        <w:t>детей,</w:t>
      </w:r>
      <w:r w:rsidR="00333FE9">
        <w:rPr>
          <w:rFonts w:ascii="Times New Roman" w:hAnsi="Times New Roman"/>
          <w:b/>
          <w:sz w:val="28"/>
          <w:szCs w:val="28"/>
        </w:rPr>
        <w:t xml:space="preserve"> </w:t>
      </w:r>
      <w:r w:rsidR="003644C0" w:rsidRPr="00333FE9">
        <w:rPr>
          <w:rFonts w:ascii="Times New Roman" w:hAnsi="Times New Roman"/>
          <w:b/>
          <w:sz w:val="28"/>
          <w:szCs w:val="28"/>
        </w:rPr>
        <w:t>а</w:t>
      </w:r>
      <w:r w:rsidR="00333FE9">
        <w:rPr>
          <w:rFonts w:ascii="Times New Roman" w:hAnsi="Times New Roman"/>
          <w:b/>
          <w:sz w:val="28"/>
          <w:szCs w:val="28"/>
        </w:rPr>
        <w:t xml:space="preserve"> </w:t>
      </w:r>
      <w:r w:rsidR="003644C0" w:rsidRPr="00333FE9">
        <w:rPr>
          <w:rFonts w:ascii="Times New Roman" w:hAnsi="Times New Roman"/>
          <w:b/>
          <w:sz w:val="28"/>
          <w:szCs w:val="28"/>
        </w:rPr>
        <w:t>также</w:t>
      </w:r>
      <w:r w:rsidR="00333FE9">
        <w:rPr>
          <w:rFonts w:ascii="Times New Roman" w:hAnsi="Times New Roman"/>
          <w:b/>
          <w:sz w:val="28"/>
          <w:szCs w:val="28"/>
        </w:rPr>
        <w:t xml:space="preserve"> </w:t>
      </w:r>
      <w:r w:rsidR="003644C0" w:rsidRPr="00333FE9">
        <w:rPr>
          <w:rFonts w:ascii="Times New Roman" w:hAnsi="Times New Roman"/>
          <w:b/>
          <w:sz w:val="28"/>
          <w:szCs w:val="28"/>
        </w:rPr>
        <w:t>гражданам, желающим</w:t>
      </w:r>
      <w:r w:rsidR="00333FE9">
        <w:rPr>
          <w:rFonts w:ascii="Times New Roman" w:hAnsi="Times New Roman"/>
          <w:b/>
          <w:sz w:val="28"/>
          <w:szCs w:val="28"/>
        </w:rPr>
        <w:t xml:space="preserve"> </w:t>
      </w:r>
      <w:r w:rsidR="003644C0" w:rsidRPr="00333FE9">
        <w:rPr>
          <w:rFonts w:ascii="Times New Roman" w:hAnsi="Times New Roman"/>
          <w:b/>
          <w:sz w:val="28"/>
          <w:szCs w:val="28"/>
        </w:rPr>
        <w:t>взять</w:t>
      </w:r>
      <w:r w:rsidR="00333FE9">
        <w:rPr>
          <w:rFonts w:ascii="Times New Roman" w:hAnsi="Times New Roman"/>
          <w:b/>
          <w:sz w:val="28"/>
          <w:szCs w:val="28"/>
        </w:rPr>
        <w:t xml:space="preserve"> </w:t>
      </w:r>
      <w:r w:rsidR="003644C0" w:rsidRPr="00333FE9">
        <w:rPr>
          <w:rFonts w:ascii="Times New Roman" w:hAnsi="Times New Roman"/>
          <w:b/>
          <w:sz w:val="28"/>
          <w:szCs w:val="28"/>
        </w:rPr>
        <w:t>детей на воспитание в семью</w:t>
      </w:r>
      <w:r w:rsidRPr="00333FE9">
        <w:rPr>
          <w:rFonts w:ascii="Times New Roman" w:hAnsi="Times New Roman"/>
          <w:b/>
          <w:color w:val="000000"/>
          <w:sz w:val="28"/>
          <w:szCs w:val="28"/>
        </w:rPr>
        <w:t>»</w:t>
      </w:r>
    </w:p>
    <w:p w:rsidR="0003577A" w:rsidRPr="00333FE9" w:rsidRDefault="0003577A" w:rsidP="0003577A">
      <w:pPr>
        <w:pStyle w:val="ab"/>
        <w:ind w:left="0"/>
        <w:jc w:val="center"/>
        <w:rPr>
          <w:rFonts w:ascii="Times New Roman" w:hAnsi="Times New Roman"/>
          <w:b/>
          <w:color w:val="000000"/>
          <w:sz w:val="28"/>
          <w:szCs w:val="28"/>
        </w:rPr>
      </w:pPr>
    </w:p>
    <w:p w:rsidR="0003577A" w:rsidRPr="00333FE9" w:rsidRDefault="00333FE9"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з</w:t>
      </w:r>
      <w:r w:rsidR="004D5AE0" w:rsidRPr="00333FE9">
        <w:rPr>
          <w:rFonts w:ascii="Times New Roman" w:hAnsi="Times New Roman"/>
          <w:b/>
          <w:color w:val="000000"/>
          <w:sz w:val="28"/>
          <w:szCs w:val="28"/>
        </w:rPr>
        <w:t>а</w:t>
      </w:r>
      <w:r>
        <w:rPr>
          <w:rFonts w:ascii="Times New Roman" w:hAnsi="Times New Roman"/>
          <w:b/>
          <w:color w:val="000000"/>
          <w:sz w:val="28"/>
          <w:szCs w:val="28"/>
        </w:rPr>
        <w:t xml:space="preserve"> </w:t>
      </w:r>
      <w:r w:rsidR="004D5AE0" w:rsidRPr="00333FE9">
        <w:rPr>
          <w:rFonts w:ascii="Times New Roman" w:hAnsi="Times New Roman"/>
          <w:b/>
          <w:color w:val="000000"/>
          <w:sz w:val="28"/>
          <w:szCs w:val="28"/>
        </w:rPr>
        <w:t>2024г.</w:t>
      </w:r>
    </w:p>
    <w:p w:rsidR="0003577A" w:rsidRPr="00333FE9" w:rsidRDefault="0003577A" w:rsidP="0003577A">
      <w:pPr>
        <w:pStyle w:val="ab"/>
        <w:ind w:left="0" w:right="536"/>
        <w:rPr>
          <w:rFonts w:ascii="Times New Roman" w:hAnsi="Times New Roman"/>
          <w:sz w:val="28"/>
          <w:szCs w:val="28"/>
        </w:rPr>
      </w:pPr>
    </w:p>
    <w:p w:rsidR="0003577A" w:rsidRDefault="0003577A" w:rsidP="0003577A">
      <w:pPr>
        <w:pStyle w:val="ab"/>
        <w:ind w:left="0" w:right="536"/>
        <w:rPr>
          <w:rFonts w:ascii="Times New Roman" w:hAnsi="Times New Roman"/>
          <w:sz w:val="20"/>
          <w:szCs w:val="20"/>
        </w:rPr>
      </w:pPr>
    </w:p>
    <w:p w:rsidR="004D6C53" w:rsidRDefault="004D6C53"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Pr="008A44C8" w:rsidRDefault="00333FE9" w:rsidP="0003577A">
      <w:pPr>
        <w:pStyle w:val="ab"/>
        <w:ind w:left="0" w:right="536"/>
        <w:rPr>
          <w:rFonts w:ascii="Times New Roman" w:hAnsi="Times New Roman"/>
          <w:sz w:val="20"/>
          <w:szCs w:val="20"/>
        </w:rPr>
      </w:pPr>
    </w:p>
    <w:p w:rsidR="00375E07" w:rsidRPr="008A44C8" w:rsidRDefault="00375E07"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876" w:type="dxa"/>
        <w:tblInd w:w="-5" w:type="dxa"/>
        <w:tblLayout w:type="fixed"/>
        <w:tblLook w:val="04A0"/>
      </w:tblPr>
      <w:tblGrid>
        <w:gridCol w:w="567"/>
        <w:gridCol w:w="1276"/>
        <w:gridCol w:w="1275"/>
        <w:gridCol w:w="993"/>
        <w:gridCol w:w="1134"/>
        <w:gridCol w:w="993"/>
        <w:gridCol w:w="992"/>
        <w:gridCol w:w="1134"/>
        <w:gridCol w:w="1134"/>
        <w:gridCol w:w="993"/>
        <w:gridCol w:w="992"/>
        <w:gridCol w:w="991"/>
        <w:gridCol w:w="1134"/>
        <w:gridCol w:w="2268"/>
      </w:tblGrid>
      <w:tr w:rsidR="00D647A5" w:rsidRPr="008A44C8" w:rsidTr="00D647A5">
        <w:tc>
          <w:tcPr>
            <w:tcW w:w="56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275"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647A5" w:rsidRPr="008A44C8" w:rsidRDefault="00D647A5" w:rsidP="00922CAF">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001005F7">
              <w:rPr>
                <w:rFonts w:ascii="Times New Roman" w:hAnsi="Times New Roman"/>
                <w:color w:val="000000"/>
                <w:sz w:val="16"/>
                <w:szCs w:val="16"/>
                <w:vertAlign w:val="superscript"/>
              </w:rPr>
              <w:t>44</w:t>
            </w:r>
          </w:p>
        </w:tc>
        <w:tc>
          <w:tcPr>
            <w:tcW w:w="992"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001005F7">
              <w:rPr>
                <w:rFonts w:ascii="Times New Roman" w:hAnsi="Times New Roman"/>
                <w:sz w:val="16"/>
                <w:szCs w:val="16"/>
                <w:vertAlign w:val="superscript"/>
              </w:rPr>
              <w:t>44</w:t>
            </w:r>
          </w:p>
        </w:tc>
        <w:tc>
          <w:tcPr>
            <w:tcW w:w="1134" w:type="dxa"/>
            <w:vAlign w:val="center"/>
          </w:tcPr>
          <w:p w:rsidR="00D647A5" w:rsidRPr="00106F46" w:rsidRDefault="00D647A5" w:rsidP="001005F7">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00EA5173" w:rsidRPr="00EA5173">
              <w:rPr>
                <w:rFonts w:ascii="Times New Roman" w:hAnsi="Times New Roman"/>
                <w:sz w:val="16"/>
                <w:szCs w:val="16"/>
                <w:vertAlign w:val="superscript"/>
              </w:rPr>
              <w:t>4</w:t>
            </w:r>
            <w:r w:rsidR="001005F7">
              <w:rPr>
                <w:rFonts w:ascii="Times New Roman" w:hAnsi="Times New Roman"/>
                <w:sz w:val="16"/>
                <w:szCs w:val="16"/>
                <w:vertAlign w:val="superscript"/>
              </w:rPr>
              <w:t>6</w:t>
            </w:r>
          </w:p>
        </w:tc>
        <w:tc>
          <w:tcPr>
            <w:tcW w:w="1134" w:type="dxa"/>
            <w:vAlign w:val="center"/>
          </w:tcPr>
          <w:p w:rsidR="00D647A5" w:rsidRPr="00106F46" w:rsidRDefault="00D647A5" w:rsidP="00106F46">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sidR="00EA5173">
              <w:rPr>
                <w:rStyle w:val="a9"/>
                <w:rFonts w:ascii="Times New Roman" w:hAnsi="Times New Roman"/>
                <w:sz w:val="16"/>
                <w:szCs w:val="16"/>
              </w:rPr>
              <w:footnoteReference w:id="7"/>
            </w:r>
          </w:p>
        </w:tc>
        <w:tc>
          <w:tcPr>
            <w:tcW w:w="993" w:type="dxa"/>
            <w:vAlign w:val="center"/>
          </w:tcPr>
          <w:p w:rsidR="00D647A5" w:rsidRPr="008A44C8" w:rsidRDefault="00D647A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647A5" w:rsidRPr="00616817" w:rsidRDefault="00D647A5" w:rsidP="00616817">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00941082" w:rsidRPr="00941082">
              <w:rPr>
                <w:rFonts w:ascii="Times New Roman" w:hAnsi="Times New Roman"/>
                <w:color w:val="000000"/>
                <w:sz w:val="16"/>
                <w:szCs w:val="16"/>
                <w:vertAlign w:val="superscript"/>
              </w:rPr>
              <w:t>4</w:t>
            </w:r>
            <w:r w:rsidR="001005F7">
              <w:rPr>
                <w:rFonts w:ascii="Times New Roman" w:hAnsi="Times New Roman"/>
                <w:color w:val="000000"/>
                <w:sz w:val="16"/>
                <w:szCs w:val="16"/>
                <w:vertAlign w:val="superscript"/>
              </w:rPr>
              <w:t>5</w:t>
            </w:r>
          </w:p>
        </w:tc>
        <w:tc>
          <w:tcPr>
            <w:tcW w:w="2268"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647A5" w:rsidRPr="008A44C8" w:rsidTr="00D647A5">
        <w:tc>
          <w:tcPr>
            <w:tcW w:w="567" w:type="dxa"/>
          </w:tcPr>
          <w:p w:rsidR="00D647A5" w:rsidRPr="008A44C8" w:rsidRDefault="00D647A5" w:rsidP="008B6DED">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647A5" w:rsidRPr="006C56E6" w:rsidDel="00F57B20" w:rsidRDefault="00D647A5"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275"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9</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647A5" w:rsidRDefault="00D647A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13</w:t>
            </w:r>
          </w:p>
        </w:tc>
        <w:tc>
          <w:tcPr>
            <w:tcW w:w="2268" w:type="dxa"/>
          </w:tcPr>
          <w:p w:rsidR="00D647A5" w:rsidRPr="00922CAF" w:rsidRDefault="00D647A5">
            <w:pPr>
              <w:jc w:val="center"/>
              <w:rPr>
                <w:rFonts w:ascii="Times New Roman" w:hAnsi="Times New Roman"/>
                <w:color w:val="000000"/>
                <w:sz w:val="16"/>
                <w:szCs w:val="16"/>
              </w:rPr>
            </w:pPr>
            <w:r>
              <w:rPr>
                <w:rFonts w:ascii="Times New Roman" w:hAnsi="Times New Roman"/>
                <w:color w:val="000000"/>
                <w:sz w:val="16"/>
                <w:szCs w:val="16"/>
              </w:rPr>
              <w:t>14</w:t>
            </w:r>
          </w:p>
        </w:tc>
      </w:tr>
      <w:tr w:rsidR="006C7D9B" w:rsidRPr="008A44C8" w:rsidTr="000847E8">
        <w:tc>
          <w:tcPr>
            <w:tcW w:w="567" w:type="dxa"/>
          </w:tcPr>
          <w:p w:rsidR="006C7D9B" w:rsidRPr="008A44C8" w:rsidRDefault="006C7D9B"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1.</w:t>
            </w:r>
          </w:p>
        </w:tc>
        <w:tc>
          <w:tcPr>
            <w:tcW w:w="1276" w:type="dxa"/>
          </w:tcPr>
          <w:p w:rsidR="006C7D9B" w:rsidRPr="00AD01E1" w:rsidRDefault="006C7D9B" w:rsidP="00767A73">
            <w:pPr>
              <w:jc w:val="center"/>
              <w:rPr>
                <w:rFonts w:ascii="Times New Roman" w:hAnsi="Times New Roman"/>
                <w:i/>
                <w:sz w:val="16"/>
                <w:szCs w:val="16"/>
              </w:rPr>
            </w:pPr>
          </w:p>
        </w:tc>
        <w:tc>
          <w:tcPr>
            <w:tcW w:w="14033" w:type="dxa"/>
            <w:gridSpan w:val="12"/>
          </w:tcPr>
          <w:p w:rsidR="006C7D9B" w:rsidRPr="0013570B" w:rsidRDefault="004D5AE0" w:rsidP="00767A73">
            <w:pPr>
              <w:jc w:val="center"/>
              <w:rPr>
                <w:rFonts w:ascii="Times New Roman" w:hAnsi="Times New Roman"/>
                <w:i/>
                <w:color w:val="000000"/>
                <w:sz w:val="20"/>
                <w:szCs w:val="20"/>
              </w:rPr>
            </w:pPr>
            <w:r w:rsidRPr="0013570B">
              <w:rPr>
                <w:rFonts w:ascii="Times New Roman" w:eastAsia="Times New Roman" w:hAnsi="Times New Roman"/>
                <w:sz w:val="20"/>
                <w:szCs w:val="20"/>
                <w:lang w:eastAsia="ru-RU"/>
              </w:rPr>
              <w:t xml:space="preserve">Задача </w:t>
            </w:r>
            <w:r w:rsidR="0013570B" w:rsidRPr="0013570B">
              <w:rPr>
                <w:rFonts w:ascii="Times New Roman" w:eastAsia="Times New Roman" w:hAnsi="Times New Roman"/>
                <w:sz w:val="20"/>
                <w:szCs w:val="20"/>
                <w:lang w:eastAsia="ru-RU"/>
              </w:rPr>
              <w:t>«</w:t>
            </w:r>
            <w:r w:rsidR="00333FE9">
              <w:rPr>
                <w:rFonts w:ascii="Times New Roman" w:hAnsi="Times New Roman"/>
                <w:sz w:val="20"/>
                <w:szCs w:val="20"/>
              </w:rPr>
              <w:t>Выполнение</w:t>
            </w:r>
            <w:r w:rsidR="0013570B" w:rsidRPr="0013570B">
              <w:rPr>
                <w:rFonts w:ascii="Times New Roman" w:hAnsi="Times New Roman"/>
                <w:sz w:val="20"/>
                <w:szCs w:val="20"/>
              </w:rPr>
              <w:t xml:space="preserve"> обязательства государства по социальной поддержке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4D5AE0" w:rsidRPr="008A44C8" w:rsidTr="003644C0">
        <w:tc>
          <w:tcPr>
            <w:tcW w:w="567" w:type="dxa"/>
          </w:tcPr>
          <w:p w:rsidR="004D5AE0" w:rsidRPr="00AD01E1" w:rsidRDefault="004D5AE0" w:rsidP="004D5AE0">
            <w:pPr>
              <w:jc w:val="center"/>
              <w:rPr>
                <w:rFonts w:ascii="Times New Roman" w:hAnsi="Times New Roman"/>
                <w:color w:val="000000"/>
                <w:sz w:val="16"/>
                <w:szCs w:val="16"/>
                <w:lang w:val="en-US"/>
              </w:rPr>
            </w:pPr>
            <w:r w:rsidRPr="008A44C8">
              <w:rPr>
                <w:rFonts w:ascii="Times New Roman" w:hAnsi="Times New Roman"/>
                <w:color w:val="000000"/>
                <w:sz w:val="16"/>
                <w:szCs w:val="16"/>
              </w:rPr>
              <w:t>1.</w:t>
            </w:r>
            <w:r>
              <w:rPr>
                <w:rFonts w:ascii="Times New Roman" w:hAnsi="Times New Roman"/>
                <w:color w:val="000000"/>
                <w:sz w:val="16"/>
                <w:szCs w:val="16"/>
                <w:lang w:val="en-US"/>
              </w:rPr>
              <w:t>1</w:t>
            </w:r>
          </w:p>
        </w:tc>
        <w:tc>
          <w:tcPr>
            <w:tcW w:w="1276" w:type="dxa"/>
          </w:tcPr>
          <w:p w:rsidR="004D5AE0" w:rsidRPr="008A44C8" w:rsidRDefault="004D5AE0" w:rsidP="004D5AE0">
            <w:pPr>
              <w:jc w:val="center"/>
              <w:rPr>
                <w:rFonts w:ascii="Times New Roman" w:hAnsi="Times New Roman"/>
                <w:color w:val="000000"/>
                <w:sz w:val="16"/>
                <w:szCs w:val="16"/>
              </w:rPr>
            </w:pPr>
          </w:p>
        </w:tc>
        <w:tc>
          <w:tcPr>
            <w:tcW w:w="1275" w:type="dxa"/>
          </w:tcPr>
          <w:p w:rsidR="004D5AE0" w:rsidRPr="0013570B" w:rsidRDefault="0013570B" w:rsidP="004D5AE0">
            <w:pPr>
              <w:rPr>
                <w:rFonts w:ascii="Times New Roman" w:hAnsi="Times New Roman"/>
                <w:i/>
                <w:color w:val="000000"/>
                <w:sz w:val="20"/>
                <w:szCs w:val="20"/>
              </w:rPr>
            </w:pPr>
            <w:r w:rsidRPr="0013570B">
              <w:rPr>
                <w:rFonts w:ascii="Times New Roman" w:hAnsi="Times New Roman"/>
                <w:sz w:val="20"/>
                <w:szCs w:val="20"/>
              </w:rPr>
              <w:t xml:space="preserve">Доля детей-сирот и детей, оставшихся без попечения родителей, переданных в семьи граждан, из числа детей-сирот  и детей, оставшихся без попечения родителей, выявленных за отчетный период </w:t>
            </w:r>
            <w:r w:rsidR="004D5AE0" w:rsidRPr="0013570B">
              <w:rPr>
                <w:rFonts w:ascii="Times New Roman" w:hAnsi="Times New Roman"/>
                <w:sz w:val="20"/>
                <w:szCs w:val="20"/>
              </w:rPr>
              <w:t>района</w:t>
            </w:r>
          </w:p>
        </w:tc>
        <w:tc>
          <w:tcPr>
            <w:tcW w:w="993" w:type="dxa"/>
          </w:tcPr>
          <w:p w:rsidR="004D5AE0" w:rsidRPr="0013570B" w:rsidRDefault="004D5AE0" w:rsidP="0013570B">
            <w:pPr>
              <w:jc w:val="center"/>
              <w:rPr>
                <w:rFonts w:ascii="Times New Roman" w:hAnsi="Times New Roman"/>
                <w:color w:val="000000"/>
                <w:sz w:val="20"/>
                <w:szCs w:val="20"/>
              </w:rPr>
            </w:pPr>
            <w:r w:rsidRPr="0013570B">
              <w:rPr>
                <w:rFonts w:ascii="Times New Roman" w:hAnsi="Times New Roman"/>
                <w:spacing w:val="-4"/>
                <w:sz w:val="20"/>
                <w:szCs w:val="20"/>
              </w:rPr>
              <w:t>«КПМ»</w:t>
            </w:r>
          </w:p>
        </w:tc>
        <w:tc>
          <w:tcPr>
            <w:tcW w:w="1134" w:type="dxa"/>
            <w:tcBorders>
              <w:top w:val="single" w:sz="4" w:space="0" w:color="auto"/>
              <w:left w:val="single" w:sz="4" w:space="0" w:color="auto"/>
              <w:bottom w:val="single" w:sz="4" w:space="0" w:color="auto"/>
              <w:right w:val="single" w:sz="4" w:space="0" w:color="auto"/>
            </w:tcBorders>
          </w:tcPr>
          <w:p w:rsidR="004D5AE0" w:rsidRPr="0013570B" w:rsidRDefault="004D5AE0" w:rsidP="0013570B">
            <w:pPr>
              <w:pStyle w:val="TableParagraph"/>
              <w:jc w:val="center"/>
              <w:rPr>
                <w:b/>
                <w:sz w:val="20"/>
                <w:szCs w:val="20"/>
              </w:rPr>
            </w:pPr>
          </w:p>
          <w:p w:rsidR="004D5AE0" w:rsidRPr="0013570B" w:rsidRDefault="004D5AE0" w:rsidP="0013570B">
            <w:pPr>
              <w:pStyle w:val="TableParagraph"/>
              <w:jc w:val="center"/>
              <w:rPr>
                <w:b/>
                <w:sz w:val="20"/>
                <w:szCs w:val="20"/>
              </w:rPr>
            </w:pPr>
            <w:r w:rsidRPr="0013570B">
              <w:rPr>
                <w:spacing w:val="-2"/>
                <w:sz w:val="20"/>
                <w:szCs w:val="20"/>
              </w:rPr>
              <w:t>возрастание</w:t>
            </w:r>
          </w:p>
          <w:p w:rsidR="004D5AE0" w:rsidRPr="0013570B" w:rsidRDefault="004D5AE0" w:rsidP="0013570B">
            <w:pPr>
              <w:pStyle w:val="TableParagraph"/>
              <w:jc w:val="center"/>
              <w:rPr>
                <w:b/>
                <w:sz w:val="20"/>
                <w:szCs w:val="20"/>
              </w:rPr>
            </w:pPr>
          </w:p>
          <w:p w:rsidR="004D5AE0" w:rsidRPr="0013570B" w:rsidRDefault="004D5AE0" w:rsidP="0013570B">
            <w:pPr>
              <w:jc w:val="center"/>
              <w:rPr>
                <w:rFonts w:ascii="Times New Roman" w:hAnsi="Times New Roman"/>
                <w:color w:val="000000"/>
                <w:sz w:val="20"/>
                <w:szCs w:val="20"/>
              </w:rPr>
            </w:pPr>
          </w:p>
        </w:tc>
        <w:tc>
          <w:tcPr>
            <w:tcW w:w="993" w:type="dxa"/>
            <w:tcBorders>
              <w:top w:val="single" w:sz="4" w:space="0" w:color="auto"/>
              <w:left w:val="single" w:sz="4" w:space="0" w:color="auto"/>
              <w:bottom w:val="single" w:sz="4" w:space="0" w:color="auto"/>
              <w:right w:val="single" w:sz="4" w:space="0" w:color="auto"/>
            </w:tcBorders>
          </w:tcPr>
          <w:p w:rsidR="004D5AE0" w:rsidRPr="0013570B" w:rsidRDefault="004D5AE0" w:rsidP="0013570B">
            <w:pPr>
              <w:pStyle w:val="TableParagraph"/>
              <w:jc w:val="center"/>
              <w:rPr>
                <w:b/>
                <w:sz w:val="20"/>
                <w:szCs w:val="20"/>
              </w:rPr>
            </w:pPr>
          </w:p>
          <w:p w:rsidR="004D5AE0" w:rsidRPr="0013570B" w:rsidRDefault="004D5AE0" w:rsidP="0013570B">
            <w:pPr>
              <w:pStyle w:val="TableParagraph"/>
              <w:jc w:val="center"/>
              <w:rPr>
                <w:b/>
                <w:sz w:val="20"/>
                <w:szCs w:val="20"/>
              </w:rPr>
            </w:pPr>
            <w:r w:rsidRPr="0013570B">
              <w:rPr>
                <w:b/>
                <w:sz w:val="20"/>
                <w:szCs w:val="20"/>
              </w:rPr>
              <w:t>%</w:t>
            </w:r>
          </w:p>
          <w:p w:rsidR="004D5AE0" w:rsidRPr="0013570B" w:rsidRDefault="004D5AE0" w:rsidP="0013570B">
            <w:pPr>
              <w:pStyle w:val="TableParagraph"/>
              <w:jc w:val="center"/>
              <w:rPr>
                <w:b/>
                <w:sz w:val="20"/>
                <w:szCs w:val="20"/>
              </w:rPr>
            </w:pPr>
          </w:p>
          <w:p w:rsidR="004D5AE0" w:rsidRPr="0013570B" w:rsidRDefault="004D5AE0" w:rsidP="0013570B">
            <w:pPr>
              <w:jc w:val="center"/>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4D5AE0" w:rsidRPr="0013570B" w:rsidRDefault="004D5AE0" w:rsidP="0013570B">
            <w:pPr>
              <w:spacing w:line="230" w:lineRule="auto"/>
              <w:jc w:val="center"/>
              <w:rPr>
                <w:rFonts w:ascii="Times New Roman" w:hAnsi="Times New Roman"/>
                <w:sz w:val="20"/>
                <w:szCs w:val="20"/>
              </w:rPr>
            </w:pPr>
          </w:p>
          <w:p w:rsidR="004D5AE0" w:rsidRPr="0013570B" w:rsidRDefault="000C4758" w:rsidP="0013570B">
            <w:pPr>
              <w:jc w:val="center"/>
              <w:rPr>
                <w:rFonts w:ascii="Times New Roman" w:hAnsi="Times New Roman"/>
                <w:sz w:val="20"/>
                <w:szCs w:val="20"/>
              </w:rPr>
            </w:pPr>
            <w:r>
              <w:rPr>
                <w:rFonts w:ascii="Times New Roman" w:hAnsi="Times New Roman"/>
                <w:sz w:val="20"/>
                <w:szCs w:val="20"/>
              </w:rPr>
              <w:t>20</w:t>
            </w:r>
          </w:p>
        </w:tc>
        <w:tc>
          <w:tcPr>
            <w:tcW w:w="1134" w:type="dxa"/>
          </w:tcPr>
          <w:p w:rsidR="0026218C" w:rsidRPr="0026218C" w:rsidRDefault="0026218C" w:rsidP="004D5AE0">
            <w:pPr>
              <w:jc w:val="center"/>
              <w:rPr>
                <w:rFonts w:ascii="Times New Roman" w:hAnsi="Times New Roman"/>
                <w:sz w:val="20"/>
                <w:szCs w:val="20"/>
              </w:rPr>
            </w:pPr>
          </w:p>
          <w:p w:rsidR="004D5AE0" w:rsidRPr="0026218C" w:rsidRDefault="00F05234" w:rsidP="0026218C">
            <w:pPr>
              <w:jc w:val="center"/>
              <w:rPr>
                <w:rFonts w:ascii="Times New Roman" w:hAnsi="Times New Roman"/>
                <w:sz w:val="20"/>
                <w:szCs w:val="20"/>
              </w:rPr>
            </w:pPr>
            <w:r>
              <w:rPr>
                <w:rFonts w:ascii="Times New Roman" w:hAnsi="Times New Roman"/>
                <w:sz w:val="20"/>
                <w:szCs w:val="20"/>
              </w:rPr>
              <w:t>20</w:t>
            </w:r>
          </w:p>
        </w:tc>
        <w:tc>
          <w:tcPr>
            <w:tcW w:w="1134" w:type="dxa"/>
          </w:tcPr>
          <w:p w:rsidR="0026218C" w:rsidRPr="0026218C" w:rsidRDefault="0026218C" w:rsidP="004D5AE0">
            <w:pPr>
              <w:jc w:val="center"/>
              <w:rPr>
                <w:rFonts w:ascii="Times New Roman" w:hAnsi="Times New Roman"/>
                <w:color w:val="000000"/>
                <w:sz w:val="20"/>
                <w:szCs w:val="20"/>
              </w:rPr>
            </w:pPr>
          </w:p>
          <w:p w:rsidR="004D5AE0" w:rsidRPr="0026218C" w:rsidRDefault="004D5AE0" w:rsidP="0026218C">
            <w:pPr>
              <w:jc w:val="center"/>
              <w:rPr>
                <w:rFonts w:ascii="Times New Roman" w:hAnsi="Times New Roman"/>
                <w:sz w:val="20"/>
                <w:szCs w:val="20"/>
              </w:rPr>
            </w:pPr>
          </w:p>
        </w:tc>
        <w:tc>
          <w:tcPr>
            <w:tcW w:w="993" w:type="dxa"/>
          </w:tcPr>
          <w:p w:rsidR="004D5AE0" w:rsidRPr="008A44C8" w:rsidRDefault="0026218C" w:rsidP="004D5AE0">
            <w:pPr>
              <w:jc w:val="center"/>
              <w:rPr>
                <w:rFonts w:ascii="Times New Roman" w:hAnsi="Times New Roman"/>
                <w:color w:val="000000"/>
                <w:sz w:val="16"/>
                <w:szCs w:val="16"/>
              </w:rPr>
            </w:pPr>
            <w:r>
              <w:rPr>
                <w:rFonts w:ascii="Times New Roman" w:hAnsi="Times New Roman"/>
                <w:color w:val="000000"/>
                <w:sz w:val="16"/>
                <w:szCs w:val="16"/>
              </w:rPr>
              <w:t>Федеральное статистическое  наблюдение. Сведения  о выявлении и устройстве детей- сирот и детей, оставшихся без попечения родителей</w:t>
            </w:r>
          </w:p>
        </w:tc>
        <w:tc>
          <w:tcPr>
            <w:tcW w:w="992" w:type="dxa"/>
          </w:tcPr>
          <w:p w:rsidR="0026218C" w:rsidRDefault="0026218C" w:rsidP="004D5AE0">
            <w:pPr>
              <w:jc w:val="center"/>
              <w:rPr>
                <w:rFonts w:ascii="Times New Roman" w:hAnsi="Times New Roman"/>
                <w:color w:val="000000"/>
                <w:sz w:val="16"/>
                <w:szCs w:val="16"/>
              </w:rPr>
            </w:pPr>
          </w:p>
          <w:p w:rsidR="004D5AE0" w:rsidRPr="0026218C" w:rsidRDefault="00F05234" w:rsidP="004D5AE0">
            <w:pPr>
              <w:jc w:val="center"/>
              <w:rPr>
                <w:rFonts w:ascii="Times New Roman" w:hAnsi="Times New Roman"/>
                <w:color w:val="000000"/>
                <w:sz w:val="20"/>
                <w:szCs w:val="20"/>
              </w:rPr>
            </w:pPr>
            <w:r>
              <w:rPr>
                <w:rFonts w:ascii="Times New Roman" w:hAnsi="Times New Roman"/>
                <w:color w:val="000000"/>
                <w:sz w:val="20"/>
                <w:szCs w:val="20"/>
              </w:rPr>
              <w:t>20</w:t>
            </w:r>
          </w:p>
        </w:tc>
        <w:tc>
          <w:tcPr>
            <w:tcW w:w="991" w:type="dxa"/>
          </w:tcPr>
          <w:p w:rsidR="004D5AE0" w:rsidRPr="008A44C8" w:rsidRDefault="004D5AE0" w:rsidP="004D5AE0">
            <w:pPr>
              <w:jc w:val="center"/>
              <w:rPr>
                <w:rFonts w:ascii="Times New Roman" w:hAnsi="Times New Roman"/>
                <w:color w:val="000000"/>
                <w:sz w:val="16"/>
                <w:szCs w:val="16"/>
              </w:rPr>
            </w:pPr>
          </w:p>
        </w:tc>
        <w:tc>
          <w:tcPr>
            <w:tcW w:w="1134" w:type="dxa"/>
          </w:tcPr>
          <w:p w:rsidR="004D5AE0" w:rsidRPr="008A44C8" w:rsidRDefault="004D5AE0" w:rsidP="004D5AE0">
            <w:pPr>
              <w:jc w:val="center"/>
              <w:rPr>
                <w:rFonts w:ascii="Times New Roman" w:hAnsi="Times New Roman"/>
                <w:color w:val="000000"/>
                <w:sz w:val="16"/>
                <w:szCs w:val="16"/>
              </w:rPr>
            </w:pPr>
          </w:p>
        </w:tc>
        <w:tc>
          <w:tcPr>
            <w:tcW w:w="2268" w:type="dxa"/>
          </w:tcPr>
          <w:p w:rsidR="004D5AE0" w:rsidRPr="008A44C8" w:rsidRDefault="004D5AE0" w:rsidP="004D5AE0">
            <w:pPr>
              <w:jc w:val="center"/>
              <w:rPr>
                <w:rFonts w:ascii="Times New Roman" w:hAnsi="Times New Roman"/>
                <w:color w:val="000000"/>
                <w:sz w:val="16"/>
                <w:szCs w:val="16"/>
              </w:rPr>
            </w:pPr>
          </w:p>
        </w:tc>
      </w:tr>
    </w:tbl>
    <w:p w:rsidR="0003577A" w:rsidRDefault="0003577A"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Default="00333FE9" w:rsidP="0003577A">
      <w:pPr>
        <w:pStyle w:val="ab"/>
        <w:ind w:left="0" w:right="536"/>
        <w:rPr>
          <w:rFonts w:ascii="Times New Roman" w:hAnsi="Times New Roman"/>
          <w:sz w:val="20"/>
          <w:szCs w:val="20"/>
        </w:rPr>
      </w:pPr>
    </w:p>
    <w:p w:rsidR="00333FE9" w:rsidRPr="008A44C8" w:rsidRDefault="00333FE9" w:rsidP="0003577A">
      <w:pPr>
        <w:pStyle w:val="ab"/>
        <w:ind w:left="0" w:right="536"/>
        <w:rPr>
          <w:rFonts w:ascii="Times New Roman" w:hAnsi="Times New Roman"/>
          <w:sz w:val="20"/>
          <w:szCs w:val="20"/>
        </w:rPr>
      </w:pPr>
    </w:p>
    <w:p w:rsidR="00C823F6" w:rsidRPr="00163B79" w:rsidRDefault="00C823F6" w:rsidP="00C823F6">
      <w:pPr>
        <w:spacing w:before="600" w:after="120"/>
        <w:jc w:val="center"/>
        <w:rPr>
          <w:rFonts w:ascii="Times New Roman" w:hAnsi="Times New Roman"/>
          <w:sz w:val="20"/>
          <w:szCs w:val="20"/>
        </w:rPr>
      </w:pPr>
      <w:r>
        <w:rPr>
          <w:rFonts w:ascii="Times New Roman" w:hAnsi="Times New Roman"/>
          <w:sz w:val="20"/>
          <w:szCs w:val="20"/>
        </w:rPr>
        <w:lastRenderedPageBreak/>
        <w:t>2</w:t>
      </w:r>
      <w:r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Pr="00163B79">
        <w:rPr>
          <w:rFonts w:ascii="Times New Roman" w:hAnsi="Times New Roman"/>
          <w:sz w:val="20"/>
          <w:szCs w:val="20"/>
        </w:rPr>
        <w:t xml:space="preserve"> году</w:t>
      </w:r>
      <w:r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163B79" w:rsidRDefault="00333FE9" w:rsidP="00333FE9">
            <w:pPr>
              <w:tabs>
                <w:tab w:val="left" w:pos="432"/>
              </w:tabs>
              <w:spacing w:after="0" w:line="240" w:lineRule="auto"/>
              <w:jc w:val="center"/>
              <w:rPr>
                <w:rFonts w:ascii="Times New Roman" w:hAnsi="Times New Roman"/>
                <w:sz w:val="20"/>
                <w:szCs w:val="20"/>
              </w:rPr>
            </w:pPr>
            <w:r>
              <w:rPr>
                <w:rFonts w:ascii="Times New Roman" w:hAnsi="Times New Roman"/>
                <w:sz w:val="20"/>
                <w:szCs w:val="20"/>
              </w:rPr>
              <w:t>Выполнение</w:t>
            </w:r>
            <w:r w:rsidRPr="0013570B">
              <w:rPr>
                <w:rFonts w:ascii="Times New Roman" w:hAnsi="Times New Roman"/>
                <w:sz w:val="20"/>
                <w:szCs w:val="20"/>
              </w:rPr>
              <w:t xml:space="preserve"> обязательства государства по социальной поддержке детей-сирот, детей, оставшихся без попечения родителей, лиц из числа указанной категории детей, а также граждан, желающих взять детей на воспитание в семью»</w:t>
            </w:r>
          </w:p>
        </w:tc>
      </w:tr>
      <w:tr w:rsidR="00C823F6" w:rsidRPr="00163B79" w:rsidTr="00C823F6">
        <w:trPr>
          <w:trHeight w:val="386"/>
        </w:trPr>
        <w:tc>
          <w:tcPr>
            <w:tcW w:w="18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1.1.</w:t>
            </w:r>
          </w:p>
        </w:tc>
        <w:tc>
          <w:tcPr>
            <w:tcW w:w="4813" w:type="pct"/>
            <w:gridSpan w:val="14"/>
            <w:vAlign w:val="center"/>
          </w:tcPr>
          <w:p w:rsidR="007271CC" w:rsidRPr="00163B79" w:rsidRDefault="00333FE9" w:rsidP="00333FE9">
            <w:pPr>
              <w:spacing w:line="240" w:lineRule="atLeast"/>
              <w:jc w:val="center"/>
              <w:rPr>
                <w:rFonts w:ascii="Times New Roman" w:hAnsi="Times New Roman"/>
                <w:sz w:val="20"/>
                <w:szCs w:val="20"/>
              </w:rPr>
            </w:pPr>
            <w:r w:rsidRPr="0013570B">
              <w:rPr>
                <w:rFonts w:ascii="Times New Roman" w:hAnsi="Times New Roman"/>
                <w:sz w:val="20"/>
                <w:szCs w:val="20"/>
              </w:rPr>
              <w:t>Доля детей-сирот и детей, оставшихся без попечения родителей, переданных в семьи граждан, из числа детей-сирот  и детей, оставшихся без попечения родителей, выявленных за отчетный период района</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C823F6" w:rsidRPr="00163B79" w:rsidRDefault="007271CC"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F05234" w:rsidP="00C823F6">
            <w:pPr>
              <w:spacing w:line="240" w:lineRule="atLeast"/>
              <w:jc w:val="center"/>
              <w:rPr>
                <w:rFonts w:ascii="Times New Roman" w:hAnsi="Times New Roman"/>
                <w:i/>
                <w:sz w:val="20"/>
                <w:szCs w:val="20"/>
              </w:rPr>
            </w:pPr>
            <w:r>
              <w:rPr>
                <w:rFonts w:ascii="Times New Roman" w:hAnsi="Times New Roman"/>
                <w:i/>
                <w:sz w:val="20"/>
                <w:szCs w:val="20"/>
              </w:rPr>
              <w:t>20</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F05234" w:rsidP="00C823F6">
            <w:pPr>
              <w:spacing w:line="240" w:lineRule="atLeast"/>
              <w:jc w:val="center"/>
              <w:rPr>
                <w:rFonts w:ascii="Times New Roman" w:hAnsi="Times New Roman"/>
                <w:sz w:val="20"/>
                <w:szCs w:val="20"/>
              </w:rPr>
            </w:pPr>
            <w:r>
              <w:rPr>
                <w:rFonts w:ascii="Times New Roman" w:hAnsi="Times New Roman"/>
                <w:sz w:val="20"/>
                <w:szCs w:val="20"/>
              </w:rPr>
              <w:t>20</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C823F6" w:rsidRPr="00163B79" w:rsidRDefault="00C823F6" w:rsidP="00C823F6">
            <w:pPr>
              <w:spacing w:line="240" w:lineRule="atLeast"/>
              <w:rPr>
                <w:rFonts w:ascii="Times New Roman" w:hAnsi="Times New Roman"/>
                <w:i/>
                <w:sz w:val="20"/>
                <w:szCs w:val="20"/>
                <w:u w:color="00000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F05234" w:rsidP="00C823F6">
            <w:pPr>
              <w:spacing w:line="240" w:lineRule="atLeast"/>
              <w:jc w:val="center"/>
              <w:rPr>
                <w:rFonts w:ascii="Times New Roman" w:hAnsi="Times New Roman"/>
                <w:i/>
                <w:sz w:val="20"/>
                <w:szCs w:val="20"/>
              </w:rPr>
            </w:pPr>
            <w:r>
              <w:rPr>
                <w:rFonts w:ascii="Times New Roman" w:hAnsi="Times New Roman"/>
                <w:i/>
                <w:sz w:val="20"/>
                <w:szCs w:val="20"/>
              </w:rPr>
              <w:t>20</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F05234" w:rsidP="00C823F6">
            <w:pPr>
              <w:spacing w:line="240" w:lineRule="atLeast"/>
              <w:jc w:val="center"/>
              <w:rPr>
                <w:rFonts w:ascii="Times New Roman" w:hAnsi="Times New Roman"/>
                <w:sz w:val="20"/>
                <w:szCs w:val="20"/>
              </w:rPr>
            </w:pPr>
            <w:r>
              <w:rPr>
                <w:rFonts w:ascii="Times New Roman" w:hAnsi="Times New Roman"/>
                <w:sz w:val="20"/>
                <w:szCs w:val="20"/>
              </w:rPr>
              <w:t>20</w:t>
            </w:r>
          </w:p>
        </w:tc>
      </w:tr>
    </w:tbl>
    <w:p w:rsidR="00C823F6" w:rsidRDefault="00C823F6" w:rsidP="0013570B">
      <w:pPr>
        <w:pStyle w:val="ab"/>
        <w:ind w:left="0" w:right="536"/>
        <w:rPr>
          <w:rFonts w:ascii="Times New Roman" w:hAnsi="Times New Roman"/>
          <w:bCs/>
          <w:color w:val="000000"/>
          <w:sz w:val="20"/>
          <w:szCs w:val="20"/>
        </w:rPr>
      </w:pPr>
    </w:p>
    <w:p w:rsidR="00C823F6" w:rsidRDefault="00C823F6" w:rsidP="00375E07">
      <w:pPr>
        <w:pStyle w:val="ab"/>
        <w:ind w:left="0" w:right="536"/>
        <w:jc w:val="center"/>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50" w:type="dxa"/>
        <w:tblInd w:w="-176" w:type="dxa"/>
        <w:tblLayout w:type="fixed"/>
        <w:tblLook w:val="04A0"/>
      </w:tblPr>
      <w:tblGrid>
        <w:gridCol w:w="519"/>
        <w:gridCol w:w="1497"/>
        <w:gridCol w:w="852"/>
        <w:gridCol w:w="1134"/>
        <w:gridCol w:w="850"/>
        <w:gridCol w:w="992"/>
        <w:gridCol w:w="1134"/>
        <w:gridCol w:w="1134"/>
        <w:gridCol w:w="993"/>
        <w:gridCol w:w="1134"/>
        <w:gridCol w:w="1134"/>
        <w:gridCol w:w="1134"/>
        <w:gridCol w:w="1275"/>
        <w:gridCol w:w="993"/>
        <w:gridCol w:w="1275"/>
      </w:tblGrid>
      <w:tr w:rsidR="0000353E" w:rsidRPr="0000353E" w:rsidTr="00FA7CE2">
        <w:trPr>
          <w:trHeight w:val="1176"/>
        </w:trPr>
        <w:tc>
          <w:tcPr>
            <w:tcW w:w="519"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lastRenderedPageBreak/>
              <w:t>№ п/п</w:t>
            </w:r>
          </w:p>
        </w:tc>
        <w:tc>
          <w:tcPr>
            <w:tcW w:w="1497"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Наименование мероприятия (результата) / контрольной точки</w:t>
            </w:r>
          </w:p>
        </w:tc>
        <w:tc>
          <w:tcPr>
            <w:tcW w:w="852" w:type="dxa"/>
            <w:vAlign w:val="center"/>
          </w:tcPr>
          <w:p w:rsidR="0000353E" w:rsidRPr="0000353E" w:rsidRDefault="0000353E" w:rsidP="00FA7CE2">
            <w:pPr>
              <w:jc w:val="center"/>
              <w:rPr>
                <w:rFonts w:ascii="Times New Roman" w:hAnsi="Times New Roman"/>
                <w:color w:val="000000"/>
                <w:sz w:val="16"/>
                <w:szCs w:val="16"/>
              </w:rPr>
            </w:pPr>
            <w:r w:rsidRPr="0000353E">
              <w:rPr>
                <w:rFonts w:ascii="Times New Roman" w:hAnsi="Times New Roman"/>
                <w:sz w:val="16"/>
                <w:szCs w:val="16"/>
              </w:rPr>
              <w:t xml:space="preserve">Единица измерения </w:t>
            </w:r>
            <w:r w:rsidRPr="0000353E">
              <w:rPr>
                <w:rFonts w:ascii="Times New Roman" w:hAnsi="Times New Roman"/>
                <w:sz w:val="16"/>
                <w:szCs w:val="16"/>
              </w:rPr>
              <w:br/>
              <w:t>(по ОКЕИ)</w:t>
            </w:r>
          </w:p>
        </w:tc>
        <w:tc>
          <w:tcPr>
            <w:tcW w:w="1134" w:type="dxa"/>
            <w:vAlign w:val="center"/>
          </w:tcPr>
          <w:p w:rsidR="0000353E" w:rsidRPr="0000353E" w:rsidRDefault="0000353E" w:rsidP="00FA7CE2">
            <w:pPr>
              <w:jc w:val="center"/>
              <w:rPr>
                <w:rFonts w:ascii="Times New Roman" w:hAnsi="Times New Roman"/>
                <w:color w:val="000000"/>
                <w:sz w:val="16"/>
                <w:szCs w:val="16"/>
              </w:rPr>
            </w:pPr>
            <w:r w:rsidRPr="0000353E">
              <w:rPr>
                <w:rFonts w:ascii="Times New Roman" w:hAnsi="Times New Roman"/>
                <w:color w:val="000000"/>
                <w:sz w:val="16"/>
                <w:szCs w:val="16"/>
              </w:rPr>
              <w:t>Уровень соответствия</w:t>
            </w:r>
          </w:p>
          <w:p w:rsidR="0000353E" w:rsidRPr="0000353E" w:rsidRDefault="0000353E" w:rsidP="00FA7CE2">
            <w:pPr>
              <w:jc w:val="center"/>
              <w:rPr>
                <w:rFonts w:ascii="Times New Roman" w:hAnsi="Times New Roman"/>
                <w:color w:val="000000"/>
                <w:sz w:val="16"/>
                <w:szCs w:val="16"/>
              </w:rPr>
            </w:pPr>
            <w:r w:rsidRPr="0000353E">
              <w:rPr>
                <w:rFonts w:ascii="Times New Roman" w:hAnsi="Times New Roman"/>
                <w:color w:val="000000"/>
                <w:sz w:val="16"/>
                <w:szCs w:val="16"/>
              </w:rPr>
              <w:t>Декомпозированного мероприятия</w:t>
            </w:r>
          </w:p>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color w:val="000000"/>
                <w:sz w:val="16"/>
                <w:szCs w:val="16"/>
              </w:rPr>
              <w:t>(результата)</w:t>
            </w:r>
          </w:p>
        </w:tc>
        <w:tc>
          <w:tcPr>
            <w:tcW w:w="850"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Базовое значение</w:t>
            </w:r>
          </w:p>
        </w:tc>
        <w:tc>
          <w:tcPr>
            <w:tcW w:w="992"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Плановое значение на конец отчетного периода</w:t>
            </w:r>
          </w:p>
        </w:tc>
        <w:tc>
          <w:tcPr>
            <w:tcW w:w="1134"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Фактическое значение на конец отчетного периода</w:t>
            </w:r>
          </w:p>
        </w:tc>
        <w:tc>
          <w:tcPr>
            <w:tcW w:w="1134"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Прогнозное значение на конец отчетного периода</w:t>
            </w:r>
          </w:p>
        </w:tc>
        <w:tc>
          <w:tcPr>
            <w:tcW w:w="993"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Плановое значение на конец текущего года</w:t>
            </w:r>
            <w:r w:rsidRPr="0000353E">
              <w:rPr>
                <w:rStyle w:val="a9"/>
                <w:rFonts w:ascii="Times New Roman" w:hAnsi="Times New Roman"/>
                <w:sz w:val="16"/>
                <w:szCs w:val="16"/>
              </w:rPr>
              <w:footnoteReference w:id="14"/>
            </w:r>
          </w:p>
        </w:tc>
        <w:tc>
          <w:tcPr>
            <w:tcW w:w="1134"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Плановая дата наступления контрольной точки</w:t>
            </w:r>
          </w:p>
        </w:tc>
        <w:tc>
          <w:tcPr>
            <w:tcW w:w="1134"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Фактическая дата наступления контрольной точки</w:t>
            </w:r>
            <w:r w:rsidRPr="0000353E">
              <w:rPr>
                <w:rStyle w:val="a9"/>
                <w:rFonts w:ascii="Times New Roman" w:hAnsi="Times New Roman"/>
                <w:sz w:val="16"/>
                <w:szCs w:val="16"/>
              </w:rPr>
              <w:footnoteReference w:id="15"/>
            </w:r>
          </w:p>
        </w:tc>
        <w:tc>
          <w:tcPr>
            <w:tcW w:w="1134"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Прогнозная дата наступления контрольной точки</w:t>
            </w:r>
            <w:r w:rsidRPr="0000353E">
              <w:rPr>
                <w:rFonts w:ascii="Times New Roman" w:hAnsi="Times New Roman"/>
                <w:sz w:val="16"/>
                <w:szCs w:val="16"/>
                <w:vertAlign w:val="superscript"/>
              </w:rPr>
              <w:t>56</w:t>
            </w:r>
          </w:p>
        </w:tc>
        <w:tc>
          <w:tcPr>
            <w:tcW w:w="1275"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Ответственный исполнитель (Фамилия И.О., должность)</w:t>
            </w:r>
          </w:p>
        </w:tc>
        <w:tc>
          <w:tcPr>
            <w:tcW w:w="993"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Подтверж</w:t>
            </w:r>
            <w:r w:rsidRPr="0000353E">
              <w:rPr>
                <w:rFonts w:ascii="Times New Roman" w:hAnsi="Times New Roman"/>
                <w:sz w:val="16"/>
                <w:szCs w:val="16"/>
                <w:lang w:val="en-US"/>
              </w:rPr>
              <w:t>-</w:t>
            </w:r>
            <w:r w:rsidRPr="0000353E">
              <w:rPr>
                <w:rFonts w:ascii="Times New Roman" w:hAnsi="Times New Roman"/>
                <w:sz w:val="16"/>
                <w:szCs w:val="16"/>
              </w:rPr>
              <w:t>дающий документ</w:t>
            </w:r>
            <w:r w:rsidRPr="0000353E">
              <w:rPr>
                <w:rStyle w:val="a9"/>
                <w:rFonts w:ascii="Times New Roman" w:hAnsi="Times New Roman"/>
                <w:sz w:val="16"/>
                <w:szCs w:val="16"/>
              </w:rPr>
              <w:footnoteReference w:id="16"/>
            </w:r>
          </w:p>
        </w:tc>
        <w:tc>
          <w:tcPr>
            <w:tcW w:w="1275" w:type="dxa"/>
            <w:vAlign w:val="center"/>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Комментарий</w:t>
            </w:r>
            <w:r w:rsidRPr="0000353E">
              <w:rPr>
                <w:rStyle w:val="a9"/>
                <w:rFonts w:ascii="Times New Roman" w:hAnsi="Times New Roman"/>
                <w:sz w:val="16"/>
                <w:szCs w:val="16"/>
              </w:rPr>
              <w:footnoteReference w:id="17"/>
            </w:r>
          </w:p>
        </w:tc>
      </w:tr>
      <w:tr w:rsidR="0000353E" w:rsidRPr="0000353E" w:rsidTr="00FA7CE2">
        <w:trPr>
          <w:trHeight w:val="216"/>
        </w:trPr>
        <w:tc>
          <w:tcPr>
            <w:tcW w:w="519"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p>
        </w:tc>
        <w:tc>
          <w:tcPr>
            <w:tcW w:w="1497"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2</w:t>
            </w:r>
          </w:p>
        </w:tc>
        <w:tc>
          <w:tcPr>
            <w:tcW w:w="852"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3</w:t>
            </w:r>
          </w:p>
        </w:tc>
        <w:tc>
          <w:tcPr>
            <w:tcW w:w="1134" w:type="dxa"/>
          </w:tcPr>
          <w:p w:rsidR="0000353E" w:rsidRPr="0000353E" w:rsidDel="00D03C39"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4</w:t>
            </w:r>
          </w:p>
        </w:tc>
        <w:tc>
          <w:tcPr>
            <w:tcW w:w="850"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5</w:t>
            </w:r>
          </w:p>
        </w:tc>
        <w:tc>
          <w:tcPr>
            <w:tcW w:w="992"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6</w:t>
            </w: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7</w:t>
            </w: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8</w:t>
            </w:r>
          </w:p>
        </w:tc>
        <w:tc>
          <w:tcPr>
            <w:tcW w:w="993"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9</w:t>
            </w: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10</w:t>
            </w: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11</w:t>
            </w: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12</w:t>
            </w:r>
          </w:p>
        </w:tc>
        <w:tc>
          <w:tcPr>
            <w:tcW w:w="1275"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13</w:t>
            </w:r>
          </w:p>
        </w:tc>
        <w:tc>
          <w:tcPr>
            <w:tcW w:w="993"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14</w:t>
            </w:r>
          </w:p>
        </w:tc>
        <w:tc>
          <w:tcPr>
            <w:tcW w:w="1275"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15</w:t>
            </w:r>
          </w:p>
        </w:tc>
      </w:tr>
      <w:tr w:rsidR="0000353E" w:rsidRPr="0000353E" w:rsidTr="00FA7CE2">
        <w:tblPrEx>
          <w:tblCellMar>
            <w:left w:w="0" w:type="dxa"/>
            <w:right w:w="0" w:type="dxa"/>
          </w:tblCellMar>
        </w:tblPrEx>
        <w:trPr>
          <w:trHeight w:val="203"/>
        </w:trPr>
        <w:tc>
          <w:tcPr>
            <w:tcW w:w="519"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p>
        </w:tc>
        <w:tc>
          <w:tcPr>
            <w:tcW w:w="15531" w:type="dxa"/>
            <w:gridSpan w:val="14"/>
          </w:tcPr>
          <w:p w:rsidR="0000353E" w:rsidRPr="0000353E" w:rsidRDefault="0000353E" w:rsidP="00FA7CE2">
            <w:pPr>
              <w:spacing w:line="276" w:lineRule="auto"/>
              <w:contextualSpacing/>
              <w:jc w:val="center"/>
              <w:rPr>
                <w:rFonts w:ascii="Times New Roman" w:hAnsi="Times New Roman"/>
                <w:i/>
                <w:sz w:val="16"/>
                <w:szCs w:val="16"/>
              </w:rPr>
            </w:pPr>
          </w:p>
        </w:tc>
      </w:tr>
      <w:tr w:rsidR="0000353E" w:rsidRPr="0000353E" w:rsidTr="00FA7CE2">
        <w:trPr>
          <w:trHeight w:val="433"/>
        </w:trPr>
        <w:tc>
          <w:tcPr>
            <w:tcW w:w="519"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1.1</w:t>
            </w:r>
          </w:p>
        </w:tc>
        <w:tc>
          <w:tcPr>
            <w:tcW w:w="1497" w:type="dxa"/>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Мероприятие (результат) 1. «Осуществление единовременных выплат на ремонт жилых помещений, находящихся в собственности детей-сирот и детей, оставшихся без попечения родителей, лиц из числа детей-сирот и детей, оставшихся без попечения родителей»</w:t>
            </w:r>
          </w:p>
        </w:tc>
        <w:tc>
          <w:tcPr>
            <w:tcW w:w="852"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850" w:type="dxa"/>
          </w:tcPr>
          <w:p w:rsidR="0000353E" w:rsidRPr="0000353E" w:rsidRDefault="0000353E" w:rsidP="00FA7CE2">
            <w:pPr>
              <w:spacing w:line="276" w:lineRule="auto"/>
              <w:contextualSpacing/>
              <w:jc w:val="center"/>
              <w:rPr>
                <w:rFonts w:ascii="Times New Roman" w:hAnsi="Times New Roman"/>
                <w:sz w:val="16"/>
                <w:szCs w:val="16"/>
              </w:rPr>
            </w:pPr>
          </w:p>
        </w:tc>
        <w:tc>
          <w:tcPr>
            <w:tcW w:w="992"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993"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Pr>
          <w:p w:rsidR="0000353E" w:rsidRPr="0000353E" w:rsidRDefault="0000353E" w:rsidP="00FA7CE2">
            <w:pPr>
              <w:spacing w:line="276" w:lineRule="auto"/>
              <w:contextualSpacing/>
              <w:jc w:val="center"/>
              <w:rPr>
                <w:rFonts w:ascii="Times New Roman" w:hAnsi="Times New Roman"/>
                <w:sz w:val="16"/>
                <w:szCs w:val="16"/>
              </w:rPr>
            </w:pPr>
          </w:p>
        </w:tc>
        <w:tc>
          <w:tcPr>
            <w:tcW w:w="1275" w:type="dxa"/>
          </w:tcPr>
          <w:p w:rsidR="0000353E" w:rsidRPr="0000353E" w:rsidRDefault="0000353E" w:rsidP="00FA7CE2">
            <w:pPr>
              <w:spacing w:line="276" w:lineRule="auto"/>
              <w:contextualSpacing/>
              <w:jc w:val="center"/>
              <w:rPr>
                <w:rFonts w:ascii="Times New Roman" w:hAnsi="Times New Roman"/>
                <w:sz w:val="16"/>
                <w:szCs w:val="16"/>
              </w:rPr>
            </w:pPr>
          </w:p>
        </w:tc>
        <w:tc>
          <w:tcPr>
            <w:tcW w:w="993" w:type="dxa"/>
          </w:tcPr>
          <w:p w:rsidR="0000353E" w:rsidRPr="0000353E" w:rsidRDefault="0000353E" w:rsidP="00FA7CE2">
            <w:pPr>
              <w:spacing w:line="276" w:lineRule="auto"/>
              <w:contextualSpacing/>
              <w:jc w:val="center"/>
              <w:rPr>
                <w:rFonts w:ascii="Times New Roman" w:hAnsi="Times New Roman"/>
                <w:sz w:val="16"/>
                <w:szCs w:val="16"/>
              </w:rPr>
            </w:pPr>
          </w:p>
        </w:tc>
        <w:tc>
          <w:tcPr>
            <w:tcW w:w="1275" w:type="dxa"/>
          </w:tcPr>
          <w:p w:rsidR="0000353E" w:rsidRPr="0000353E" w:rsidRDefault="0000353E" w:rsidP="00FA7CE2">
            <w:pPr>
              <w:spacing w:line="276" w:lineRule="auto"/>
              <w:contextualSpacing/>
              <w:jc w:val="center"/>
              <w:rPr>
                <w:rFonts w:ascii="Times New Roman" w:hAnsi="Times New Roman"/>
                <w:sz w:val="16"/>
                <w:szCs w:val="16"/>
              </w:rPr>
            </w:pPr>
          </w:p>
        </w:tc>
      </w:tr>
      <w:tr w:rsidR="0000353E" w:rsidRPr="0000353E" w:rsidTr="00FA7CE2">
        <w:trPr>
          <w:trHeight w:val="420"/>
        </w:trPr>
        <w:tc>
          <w:tcPr>
            <w:tcW w:w="519" w:type="dxa"/>
            <w:tcBorders>
              <w:top w:val="single" w:sz="4" w:space="0" w:color="auto"/>
              <w:left w:val="single" w:sz="4" w:space="0" w:color="auto"/>
              <w:bottom w:val="single" w:sz="4" w:space="0" w:color="auto"/>
              <w:right w:val="single" w:sz="4" w:space="0" w:color="auto"/>
            </w:tcBorders>
            <w:hideMark/>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1.1.1</w:t>
            </w:r>
          </w:p>
        </w:tc>
        <w:tc>
          <w:tcPr>
            <w:tcW w:w="1497" w:type="dxa"/>
            <w:tcBorders>
              <w:top w:val="single" w:sz="4" w:space="0" w:color="auto"/>
              <w:left w:val="single" w:sz="4" w:space="0" w:color="auto"/>
              <w:bottom w:val="single" w:sz="4" w:space="0" w:color="auto"/>
              <w:right w:val="single" w:sz="4" w:space="0" w:color="auto"/>
            </w:tcBorders>
            <w:hideMark/>
          </w:tcPr>
          <w:p w:rsid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Контрольная точка 1.1 </w:t>
            </w:r>
            <w:r w:rsidR="00FA7CE2">
              <w:rPr>
                <w:rFonts w:ascii="Times New Roman" w:hAnsi="Times New Roman"/>
                <w:sz w:val="16"/>
                <w:szCs w:val="16"/>
              </w:rPr>
              <w:t>Постановление</w:t>
            </w:r>
            <w:r w:rsidR="000967D5">
              <w:rPr>
                <w:rFonts w:ascii="Times New Roman" w:hAnsi="Times New Roman"/>
                <w:sz w:val="16"/>
                <w:szCs w:val="16"/>
              </w:rPr>
              <w:t xml:space="preserve"> о предоставление единовременной выплаты на ремо</w:t>
            </w:r>
            <w:r w:rsidR="0020219C">
              <w:rPr>
                <w:rFonts w:ascii="Times New Roman" w:hAnsi="Times New Roman"/>
                <w:sz w:val="16"/>
                <w:szCs w:val="16"/>
              </w:rPr>
              <w:t>нт жилого пом</w:t>
            </w:r>
            <w:r w:rsidR="000967D5">
              <w:rPr>
                <w:rFonts w:ascii="Times New Roman" w:hAnsi="Times New Roman"/>
                <w:sz w:val="16"/>
                <w:szCs w:val="16"/>
              </w:rPr>
              <w:t>ещения</w:t>
            </w:r>
          </w:p>
          <w:p w:rsidR="00FA7CE2" w:rsidRPr="0000353E" w:rsidRDefault="00FA7CE2" w:rsidP="00FA7CE2">
            <w:pPr>
              <w:spacing w:line="276" w:lineRule="auto"/>
              <w:contextualSpacing/>
              <w:jc w:val="center"/>
              <w:rPr>
                <w:rFonts w:ascii="Times New Roman" w:hAnsi="Times New Roman"/>
                <w:sz w:val="16"/>
                <w:szCs w:val="16"/>
              </w:rPr>
            </w:pPr>
          </w:p>
        </w:tc>
        <w:tc>
          <w:tcPr>
            <w:tcW w:w="852"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FA7CE2" w:rsidP="00FA7CE2">
            <w:pPr>
              <w:spacing w:line="276" w:lineRule="auto"/>
              <w:contextualSpacing/>
              <w:jc w:val="center"/>
              <w:rPr>
                <w:rFonts w:ascii="Times New Roman" w:hAnsi="Times New Roman"/>
                <w:sz w:val="16"/>
                <w:szCs w:val="16"/>
              </w:rPr>
            </w:pPr>
            <w:r>
              <w:rPr>
                <w:rFonts w:ascii="Times New Roman" w:hAnsi="Times New Roman"/>
                <w:sz w:val="16"/>
                <w:szCs w:val="16"/>
              </w:rPr>
              <w:t>0</w:t>
            </w: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FA7CE2" w:rsidP="00FA7CE2">
            <w:pPr>
              <w:spacing w:line="276" w:lineRule="auto"/>
              <w:contextualSpacing/>
              <w:jc w:val="center"/>
              <w:rPr>
                <w:rFonts w:ascii="Times New Roman" w:hAnsi="Times New Roman"/>
                <w:sz w:val="16"/>
                <w:szCs w:val="16"/>
              </w:rPr>
            </w:pPr>
            <w:r>
              <w:rPr>
                <w:rFonts w:ascii="Times New Roman" w:hAnsi="Times New Roman"/>
                <w:sz w:val="16"/>
                <w:szCs w:val="16"/>
              </w:rPr>
              <w:t>0</w:t>
            </w:r>
          </w:p>
        </w:tc>
        <w:tc>
          <w:tcPr>
            <w:tcW w:w="993"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20219C" w:rsidP="00FA7CE2">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20219C" w:rsidP="00FA7CE2">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00353E" w:rsidRPr="0000353E" w:rsidRDefault="00354B08" w:rsidP="00FA7CE2">
            <w:pPr>
              <w:spacing w:line="276" w:lineRule="auto"/>
              <w:contextualSpacing/>
              <w:jc w:val="center"/>
              <w:rPr>
                <w:rFonts w:ascii="Times New Roman" w:hAnsi="Times New Roman"/>
                <w:sz w:val="16"/>
                <w:szCs w:val="16"/>
              </w:rPr>
            </w:pPr>
            <w:r>
              <w:rPr>
                <w:rFonts w:ascii="Times New Roman" w:hAnsi="Times New Roman"/>
                <w:sz w:val="16"/>
                <w:szCs w:val="16"/>
              </w:rPr>
              <w:t>Дунаева С.О</w:t>
            </w:r>
            <w:r w:rsidR="002E376F">
              <w:rPr>
                <w:rFonts w:ascii="Times New Roman" w:hAnsi="Times New Roman"/>
                <w:sz w:val="16"/>
                <w:szCs w:val="16"/>
              </w:rPr>
              <w:t>, консультант</w:t>
            </w:r>
            <w:r>
              <w:rPr>
                <w:rFonts w:ascii="Times New Roman" w:hAnsi="Times New Roman"/>
                <w:sz w:val="16"/>
                <w:szCs w:val="16"/>
              </w:rPr>
              <w:t>.</w:t>
            </w:r>
          </w:p>
        </w:tc>
        <w:tc>
          <w:tcPr>
            <w:tcW w:w="993" w:type="dxa"/>
            <w:tcBorders>
              <w:top w:val="single" w:sz="4" w:space="0" w:color="auto"/>
              <w:left w:val="single" w:sz="4" w:space="0" w:color="auto"/>
              <w:bottom w:val="single" w:sz="4" w:space="0" w:color="auto"/>
              <w:right w:val="single" w:sz="4" w:space="0" w:color="auto"/>
            </w:tcBorders>
          </w:tcPr>
          <w:p w:rsidR="0000353E" w:rsidRPr="0000353E" w:rsidRDefault="0020219C" w:rsidP="00FA7CE2">
            <w:pPr>
              <w:spacing w:line="276" w:lineRule="auto"/>
              <w:contextualSpacing/>
              <w:jc w:val="center"/>
              <w:rPr>
                <w:rFonts w:ascii="Times New Roman" w:hAnsi="Times New Roman"/>
                <w:sz w:val="16"/>
                <w:szCs w:val="16"/>
              </w:rPr>
            </w:pPr>
            <w:r>
              <w:rPr>
                <w:rFonts w:ascii="Times New Roman" w:hAnsi="Times New Roman"/>
                <w:sz w:val="16"/>
                <w:szCs w:val="16"/>
              </w:rPr>
              <w:t>Постановление</w:t>
            </w:r>
          </w:p>
        </w:tc>
        <w:tc>
          <w:tcPr>
            <w:tcW w:w="1275"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r>
      <w:tr w:rsidR="0000353E" w:rsidRPr="0000353E" w:rsidTr="00FA7CE2">
        <w:trPr>
          <w:trHeight w:val="420"/>
        </w:trPr>
        <w:tc>
          <w:tcPr>
            <w:tcW w:w="519" w:type="dxa"/>
            <w:tcBorders>
              <w:top w:val="single" w:sz="4" w:space="0" w:color="auto"/>
              <w:left w:val="single" w:sz="4" w:space="0" w:color="auto"/>
              <w:bottom w:val="single" w:sz="4" w:space="0" w:color="auto"/>
              <w:right w:val="single" w:sz="4" w:space="0" w:color="auto"/>
            </w:tcBorders>
            <w:hideMark/>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1.2.</w:t>
            </w:r>
          </w:p>
        </w:tc>
        <w:tc>
          <w:tcPr>
            <w:tcW w:w="1497"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Мероприятие (результат) 2. «Осуществление государственных полномочий по организации и осуществлению деятельности по </w:t>
            </w:r>
            <w:r w:rsidRPr="0000353E">
              <w:rPr>
                <w:rFonts w:ascii="Times New Roman" w:hAnsi="Times New Roman"/>
                <w:sz w:val="16"/>
                <w:szCs w:val="16"/>
              </w:rPr>
              <w:lastRenderedPageBreak/>
              <w:t>опеке и попечительству в отношении несовершеннолетних»</w:t>
            </w:r>
          </w:p>
        </w:tc>
        <w:tc>
          <w:tcPr>
            <w:tcW w:w="852"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850"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992"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134"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c>
          <w:tcPr>
            <w:tcW w:w="1275" w:type="dxa"/>
            <w:tcBorders>
              <w:top w:val="single" w:sz="4" w:space="0" w:color="auto"/>
              <w:left w:val="single" w:sz="4" w:space="0" w:color="auto"/>
              <w:bottom w:val="single" w:sz="4" w:space="0" w:color="auto"/>
              <w:right w:val="single" w:sz="4" w:space="0" w:color="auto"/>
            </w:tcBorders>
          </w:tcPr>
          <w:p w:rsidR="0000353E" w:rsidRPr="0000353E" w:rsidRDefault="0000353E"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lastRenderedPageBreak/>
              <w:t>1.2.1</w:t>
            </w:r>
          </w:p>
        </w:tc>
        <w:tc>
          <w:tcPr>
            <w:tcW w:w="1497" w:type="dxa"/>
          </w:tcPr>
          <w:p w:rsidR="002E376F"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Контрольная точка </w:t>
            </w:r>
            <w:r>
              <w:rPr>
                <w:rFonts w:ascii="Times New Roman" w:hAnsi="Times New Roman"/>
                <w:sz w:val="16"/>
                <w:szCs w:val="16"/>
              </w:rPr>
              <w:t>1.1.</w:t>
            </w:r>
          </w:p>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Договор о передаче ребенка в семью</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290F32" w:rsidRDefault="000C4758"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11</w:t>
            </w:r>
          </w:p>
        </w:tc>
        <w:tc>
          <w:tcPr>
            <w:tcW w:w="1134" w:type="dxa"/>
          </w:tcPr>
          <w:p w:rsidR="002E376F" w:rsidRPr="00290F32" w:rsidRDefault="000C4758"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11</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275" w:type="dxa"/>
          </w:tcPr>
          <w:p w:rsidR="002E376F" w:rsidRPr="0000353E" w:rsidRDefault="00290F32" w:rsidP="000C4758">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 xml:space="preserve">Договор </w:t>
            </w: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3</w:t>
            </w:r>
            <w:r w:rsidRPr="0000353E">
              <w:rPr>
                <w:rFonts w:ascii="Times New Roman" w:hAnsi="Times New Roman"/>
                <w:sz w:val="16"/>
                <w:szCs w:val="16"/>
              </w:rPr>
              <w:t>.</w:t>
            </w:r>
          </w:p>
        </w:tc>
        <w:tc>
          <w:tcPr>
            <w:tcW w:w="1497"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Мероприятие (результат) 3. «Осуществление выплат по оплате жилищно-коммунальных услуг детям-сиротам и детям, оставшимся без попечения родителей, лицам из числа детей-сирот и детей, оставшихся без попечения родителей, кроме обучающихся в государственных профессиональных образовательных организациях Республики Марий Эл»</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0C4758" w:rsidP="00FA7CE2">
            <w:pPr>
              <w:spacing w:line="276" w:lineRule="auto"/>
              <w:contextualSpacing/>
              <w:jc w:val="center"/>
              <w:rPr>
                <w:rFonts w:ascii="Times New Roman" w:hAnsi="Times New Roman"/>
                <w:sz w:val="16"/>
                <w:szCs w:val="16"/>
              </w:rPr>
            </w:pPr>
            <w:r>
              <w:rPr>
                <w:rFonts w:ascii="Times New Roman" w:hAnsi="Times New Roman"/>
                <w:sz w:val="16"/>
                <w:szCs w:val="16"/>
              </w:rPr>
              <w:t>0</w:t>
            </w:r>
          </w:p>
        </w:tc>
        <w:tc>
          <w:tcPr>
            <w:tcW w:w="1134" w:type="dxa"/>
          </w:tcPr>
          <w:p w:rsidR="002E376F" w:rsidRPr="0000353E" w:rsidRDefault="000C4758" w:rsidP="00FA7CE2">
            <w:pPr>
              <w:spacing w:line="276" w:lineRule="auto"/>
              <w:contextualSpacing/>
              <w:jc w:val="center"/>
              <w:rPr>
                <w:rFonts w:ascii="Times New Roman" w:hAnsi="Times New Roman"/>
                <w:sz w:val="16"/>
                <w:szCs w:val="16"/>
              </w:rPr>
            </w:pPr>
            <w:r>
              <w:rPr>
                <w:rFonts w:ascii="Times New Roman" w:hAnsi="Times New Roman"/>
                <w:sz w:val="16"/>
                <w:szCs w:val="16"/>
              </w:rPr>
              <w:t>0</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0C4758">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3</w:t>
            </w:r>
            <w:r w:rsidRPr="0000353E">
              <w:rPr>
                <w:rFonts w:ascii="Times New Roman" w:hAnsi="Times New Roman"/>
                <w:sz w:val="16"/>
                <w:szCs w:val="16"/>
              </w:rPr>
              <w:t>.1</w:t>
            </w:r>
          </w:p>
        </w:tc>
        <w:tc>
          <w:tcPr>
            <w:tcW w:w="1497" w:type="dxa"/>
          </w:tcPr>
          <w:p w:rsidR="002E376F"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Контрольная точка </w:t>
            </w:r>
            <w:r>
              <w:rPr>
                <w:rFonts w:ascii="Times New Roman" w:hAnsi="Times New Roman"/>
                <w:sz w:val="16"/>
                <w:szCs w:val="16"/>
              </w:rPr>
              <w:t>1.1</w:t>
            </w:r>
          </w:p>
          <w:p w:rsidR="000C4758" w:rsidRPr="0000353E" w:rsidRDefault="002E376F" w:rsidP="000C4758">
            <w:pPr>
              <w:spacing w:line="276" w:lineRule="auto"/>
              <w:contextualSpacing/>
              <w:jc w:val="center"/>
              <w:rPr>
                <w:rFonts w:ascii="Times New Roman" w:hAnsi="Times New Roman"/>
                <w:sz w:val="16"/>
                <w:szCs w:val="16"/>
              </w:rPr>
            </w:pPr>
            <w:r>
              <w:rPr>
                <w:rFonts w:ascii="Times New Roman" w:hAnsi="Times New Roman"/>
                <w:sz w:val="16"/>
                <w:szCs w:val="16"/>
              </w:rPr>
              <w:t>Постановление на выплаты Постановление о назначении выплаты денежных средств на содержание</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2</w:t>
            </w:r>
            <w:r w:rsidR="000C4758">
              <w:rPr>
                <w:rFonts w:ascii="Times New Roman" w:hAnsi="Times New Roman"/>
                <w:sz w:val="16"/>
                <w:szCs w:val="16"/>
              </w:rPr>
              <w:t>3</w:t>
            </w:r>
          </w:p>
        </w:tc>
        <w:tc>
          <w:tcPr>
            <w:tcW w:w="1134" w:type="dxa"/>
          </w:tcPr>
          <w:p w:rsidR="002E376F" w:rsidRPr="0000353E" w:rsidRDefault="000C4758" w:rsidP="00FA7CE2">
            <w:pPr>
              <w:spacing w:line="276" w:lineRule="auto"/>
              <w:contextualSpacing/>
              <w:jc w:val="center"/>
              <w:rPr>
                <w:rFonts w:ascii="Times New Roman" w:hAnsi="Times New Roman"/>
                <w:sz w:val="16"/>
                <w:szCs w:val="16"/>
              </w:rPr>
            </w:pPr>
            <w:r>
              <w:rPr>
                <w:rFonts w:ascii="Times New Roman" w:hAnsi="Times New Roman"/>
                <w:sz w:val="16"/>
                <w:szCs w:val="16"/>
              </w:rPr>
              <w:t>23</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275" w:type="dxa"/>
          </w:tcPr>
          <w:p w:rsidR="002E376F" w:rsidRPr="0000353E" w:rsidRDefault="00290F32" w:rsidP="00EB4822">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Постановление</w:t>
            </w: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4</w:t>
            </w:r>
            <w:r w:rsidRPr="0000353E">
              <w:rPr>
                <w:rFonts w:ascii="Times New Roman" w:hAnsi="Times New Roman"/>
                <w:sz w:val="16"/>
                <w:szCs w:val="16"/>
              </w:rPr>
              <w:t>.</w:t>
            </w:r>
          </w:p>
        </w:tc>
        <w:tc>
          <w:tcPr>
            <w:tcW w:w="1497"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Мероприятие (результат) 4.  «Осуществление выплат детям-сиротам и детям, оставшимся</w:t>
            </w:r>
            <w:r w:rsidR="000C4758">
              <w:rPr>
                <w:rFonts w:ascii="Times New Roman" w:hAnsi="Times New Roman"/>
                <w:sz w:val="16"/>
                <w:szCs w:val="16"/>
              </w:rPr>
              <w:t xml:space="preserve"> </w:t>
            </w:r>
            <w:r w:rsidRPr="0000353E">
              <w:rPr>
                <w:rFonts w:ascii="Times New Roman" w:hAnsi="Times New Roman"/>
                <w:sz w:val="16"/>
                <w:szCs w:val="16"/>
              </w:rPr>
              <w:t xml:space="preserve">без попечения родителей,лицам </w:t>
            </w:r>
            <w:r w:rsidRPr="0000353E">
              <w:rPr>
                <w:rFonts w:ascii="Times New Roman" w:hAnsi="Times New Roman"/>
                <w:sz w:val="16"/>
                <w:szCs w:val="16"/>
              </w:rPr>
              <w:lastRenderedPageBreak/>
              <w:t>из числа детей-сирот идетей, оставшихся безпопеченияродителей,оплачиваемогопроездакместулечения(отдыха)иобратно»</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333FE9" w:rsidRDefault="002E376F" w:rsidP="00FA7CE2">
            <w:pPr>
              <w:spacing w:line="276" w:lineRule="auto"/>
              <w:contextualSpacing/>
              <w:jc w:val="center"/>
              <w:rPr>
                <w:rFonts w:ascii="Times New Roman" w:hAnsi="Times New Roman"/>
                <w:sz w:val="16"/>
                <w:szCs w:val="16"/>
              </w:rPr>
            </w:pPr>
          </w:p>
        </w:tc>
        <w:tc>
          <w:tcPr>
            <w:tcW w:w="1134" w:type="dxa"/>
          </w:tcPr>
          <w:p w:rsidR="002E376F" w:rsidRPr="00333FE9"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275" w:type="dxa"/>
          </w:tcPr>
          <w:p w:rsidR="002E376F" w:rsidRPr="0000353E" w:rsidRDefault="002E376F" w:rsidP="00EB482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lastRenderedPageBreak/>
              <w:t>1.</w:t>
            </w:r>
            <w:r w:rsidR="00290F32">
              <w:rPr>
                <w:rFonts w:ascii="Times New Roman" w:hAnsi="Times New Roman"/>
                <w:sz w:val="16"/>
                <w:szCs w:val="16"/>
                <w:lang w:val="en-US"/>
              </w:rPr>
              <w:t>4</w:t>
            </w:r>
            <w:r w:rsidRPr="0000353E">
              <w:rPr>
                <w:rFonts w:ascii="Times New Roman" w:hAnsi="Times New Roman"/>
                <w:sz w:val="16"/>
                <w:szCs w:val="16"/>
              </w:rPr>
              <w:t>.1</w:t>
            </w:r>
          </w:p>
        </w:tc>
        <w:tc>
          <w:tcPr>
            <w:tcW w:w="1497" w:type="dxa"/>
          </w:tcPr>
          <w:p w:rsidR="002E376F" w:rsidRPr="0000353E" w:rsidRDefault="002E376F" w:rsidP="0020219C">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Контрольная точка </w:t>
            </w:r>
            <w:r>
              <w:rPr>
                <w:rFonts w:ascii="Times New Roman" w:hAnsi="Times New Roman"/>
                <w:sz w:val="16"/>
                <w:szCs w:val="16"/>
              </w:rPr>
              <w:t>1.1 - нет</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00353E">
            <w:pPr>
              <w:spacing w:line="276" w:lineRule="auto"/>
              <w:contextualSpacing/>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5</w:t>
            </w:r>
            <w:r w:rsidRPr="0000353E">
              <w:rPr>
                <w:rFonts w:ascii="Times New Roman" w:hAnsi="Times New Roman"/>
                <w:sz w:val="16"/>
                <w:szCs w:val="16"/>
              </w:rPr>
              <w:t>.</w:t>
            </w:r>
          </w:p>
        </w:tc>
        <w:tc>
          <w:tcPr>
            <w:tcW w:w="1497" w:type="dxa"/>
          </w:tcPr>
          <w:p w:rsidR="002E376F" w:rsidRPr="0000353E" w:rsidRDefault="002E376F" w:rsidP="00F05234">
            <w:pPr>
              <w:contextualSpacing/>
              <w:jc w:val="center"/>
              <w:rPr>
                <w:rFonts w:ascii="Times New Roman" w:hAnsi="Times New Roman"/>
                <w:sz w:val="16"/>
                <w:szCs w:val="16"/>
              </w:rPr>
            </w:pPr>
            <w:r w:rsidRPr="0000353E">
              <w:rPr>
                <w:rFonts w:ascii="Times New Roman" w:hAnsi="Times New Roman"/>
                <w:sz w:val="16"/>
                <w:szCs w:val="16"/>
              </w:rPr>
              <w:t>Мероприятие (результат) 5. «Осуществление выплат вознаграждения приемным родителям и патронатным воспитателям, иным опекунами попечителям несовершеннолетних граждан, исполняющим свои обязанности возмездно за счет средств республиканского бюджета Республики Марий Эл,</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333FE9" w:rsidRDefault="002E376F" w:rsidP="00FA7CE2">
            <w:pPr>
              <w:spacing w:line="276" w:lineRule="auto"/>
              <w:contextualSpacing/>
              <w:jc w:val="center"/>
              <w:rPr>
                <w:rFonts w:ascii="Times New Roman" w:hAnsi="Times New Roman"/>
                <w:sz w:val="16"/>
                <w:szCs w:val="16"/>
              </w:rPr>
            </w:pPr>
          </w:p>
        </w:tc>
        <w:tc>
          <w:tcPr>
            <w:tcW w:w="1134" w:type="dxa"/>
          </w:tcPr>
          <w:p w:rsidR="002E376F" w:rsidRPr="00333FE9"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5</w:t>
            </w:r>
            <w:r w:rsidRPr="0000353E">
              <w:rPr>
                <w:rFonts w:ascii="Times New Roman" w:hAnsi="Times New Roman"/>
                <w:sz w:val="16"/>
                <w:szCs w:val="16"/>
              </w:rPr>
              <w:t>.1</w:t>
            </w:r>
          </w:p>
        </w:tc>
        <w:tc>
          <w:tcPr>
            <w:tcW w:w="1497" w:type="dxa"/>
          </w:tcPr>
          <w:p w:rsidR="002E376F" w:rsidRPr="0020219C" w:rsidRDefault="002E376F" w:rsidP="00FA7CE2">
            <w:pPr>
              <w:spacing w:line="276" w:lineRule="auto"/>
              <w:contextualSpacing/>
              <w:jc w:val="center"/>
              <w:rPr>
                <w:rFonts w:ascii="Times New Roman" w:hAnsi="Times New Roman"/>
                <w:sz w:val="16"/>
                <w:szCs w:val="16"/>
              </w:rPr>
            </w:pPr>
            <w:r w:rsidRPr="0020219C">
              <w:rPr>
                <w:rFonts w:ascii="Times New Roman" w:hAnsi="Times New Roman"/>
                <w:sz w:val="16"/>
                <w:szCs w:val="16"/>
              </w:rPr>
              <w:t xml:space="preserve">Контрольная </w:t>
            </w:r>
            <w:r>
              <w:rPr>
                <w:rFonts w:ascii="Times New Roman" w:hAnsi="Times New Roman"/>
                <w:sz w:val="16"/>
                <w:szCs w:val="16"/>
              </w:rPr>
              <w:t>точка 1.1</w:t>
            </w:r>
          </w:p>
          <w:p w:rsidR="002E376F" w:rsidRPr="0000353E" w:rsidRDefault="002E376F" w:rsidP="00FA7CE2">
            <w:pPr>
              <w:spacing w:line="276" w:lineRule="auto"/>
              <w:contextualSpacing/>
              <w:jc w:val="center"/>
              <w:rPr>
                <w:rFonts w:ascii="Times New Roman" w:hAnsi="Times New Roman"/>
                <w:sz w:val="16"/>
                <w:szCs w:val="16"/>
              </w:rPr>
            </w:pPr>
            <w:r w:rsidRPr="0020219C">
              <w:rPr>
                <w:rFonts w:ascii="Times New Roman" w:hAnsi="Times New Roman"/>
                <w:sz w:val="16"/>
                <w:szCs w:val="16"/>
              </w:rPr>
              <w:t>Договор о передаче детей на воспитание в приемную семью</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0C4758">
            <w:pPr>
              <w:spacing w:line="276" w:lineRule="auto"/>
              <w:contextualSpacing/>
              <w:jc w:val="center"/>
              <w:rPr>
                <w:rFonts w:ascii="Times New Roman" w:hAnsi="Times New Roman"/>
                <w:sz w:val="16"/>
                <w:szCs w:val="16"/>
              </w:rPr>
            </w:pPr>
            <w:r>
              <w:rPr>
                <w:rFonts w:ascii="Times New Roman" w:hAnsi="Times New Roman"/>
                <w:sz w:val="16"/>
                <w:szCs w:val="16"/>
              </w:rPr>
              <w:t>2</w:t>
            </w:r>
            <w:r w:rsidR="000C4758">
              <w:rPr>
                <w:rFonts w:ascii="Times New Roman" w:hAnsi="Times New Roman"/>
                <w:sz w:val="16"/>
                <w:szCs w:val="16"/>
              </w:rPr>
              <w:t>1</w:t>
            </w:r>
          </w:p>
        </w:tc>
        <w:tc>
          <w:tcPr>
            <w:tcW w:w="1134" w:type="dxa"/>
          </w:tcPr>
          <w:p w:rsidR="002E376F" w:rsidRPr="0000353E" w:rsidRDefault="000C4758" w:rsidP="000C4758">
            <w:pPr>
              <w:spacing w:line="276" w:lineRule="auto"/>
              <w:contextualSpacing/>
              <w:jc w:val="center"/>
              <w:rPr>
                <w:rFonts w:ascii="Times New Roman" w:hAnsi="Times New Roman"/>
                <w:sz w:val="16"/>
                <w:szCs w:val="16"/>
              </w:rPr>
            </w:pPr>
            <w:r>
              <w:rPr>
                <w:rFonts w:ascii="Times New Roman" w:hAnsi="Times New Roman"/>
                <w:sz w:val="16"/>
                <w:szCs w:val="16"/>
              </w:rPr>
              <w:t>11</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275" w:type="dxa"/>
          </w:tcPr>
          <w:p w:rsidR="002E376F" w:rsidRPr="0000353E" w:rsidRDefault="00290F32" w:rsidP="00EB4822">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 xml:space="preserve">Договор </w:t>
            </w: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6</w:t>
            </w:r>
            <w:r w:rsidRPr="0000353E">
              <w:rPr>
                <w:rFonts w:ascii="Times New Roman" w:hAnsi="Times New Roman"/>
                <w:sz w:val="16"/>
                <w:szCs w:val="16"/>
              </w:rPr>
              <w:t>.</w:t>
            </w:r>
          </w:p>
        </w:tc>
        <w:tc>
          <w:tcPr>
            <w:tcW w:w="1497"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Мероприятие (результат) 6. Осуществление выплат денежных средств на содержание каждого ребенка, переданного под опеку(попечительство) в формах, предусмотренных федеральным законом,</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/6</w:t>
            </w:r>
            <w:r w:rsidRPr="0000353E">
              <w:rPr>
                <w:rFonts w:ascii="Times New Roman" w:hAnsi="Times New Roman"/>
                <w:sz w:val="16"/>
                <w:szCs w:val="16"/>
              </w:rPr>
              <w:t>.1</w:t>
            </w:r>
          </w:p>
        </w:tc>
        <w:tc>
          <w:tcPr>
            <w:tcW w:w="1497" w:type="dxa"/>
          </w:tcPr>
          <w:p w:rsidR="002E376F"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 xml:space="preserve">Контрольная точка </w:t>
            </w:r>
            <w:r>
              <w:rPr>
                <w:rFonts w:ascii="Times New Roman" w:hAnsi="Times New Roman"/>
                <w:sz w:val="16"/>
                <w:szCs w:val="16"/>
              </w:rPr>
              <w:t>1.1.</w:t>
            </w:r>
          </w:p>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 xml:space="preserve">Постановление о назначении </w:t>
            </w:r>
            <w:r>
              <w:rPr>
                <w:rFonts w:ascii="Times New Roman" w:hAnsi="Times New Roman"/>
                <w:sz w:val="16"/>
                <w:szCs w:val="16"/>
              </w:rPr>
              <w:lastRenderedPageBreak/>
              <w:t>выплаты денежных средств на содержание</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2</w:t>
            </w:r>
            <w:r w:rsidR="000C4758">
              <w:rPr>
                <w:rFonts w:ascii="Times New Roman" w:hAnsi="Times New Roman"/>
                <w:sz w:val="16"/>
                <w:szCs w:val="16"/>
              </w:rPr>
              <w:t>3</w:t>
            </w: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2</w:t>
            </w:r>
            <w:r w:rsidR="000C4758">
              <w:rPr>
                <w:rFonts w:ascii="Times New Roman" w:hAnsi="Times New Roman"/>
                <w:sz w:val="16"/>
                <w:szCs w:val="16"/>
              </w:rPr>
              <w:t>3</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EB4822">
            <w:pPr>
              <w:spacing w:line="276" w:lineRule="auto"/>
              <w:contextualSpacing/>
              <w:jc w:val="center"/>
              <w:rPr>
                <w:rFonts w:ascii="Times New Roman" w:hAnsi="Times New Roman"/>
                <w:sz w:val="16"/>
                <w:szCs w:val="16"/>
              </w:rPr>
            </w:pPr>
          </w:p>
        </w:tc>
        <w:tc>
          <w:tcPr>
            <w:tcW w:w="1275" w:type="dxa"/>
          </w:tcPr>
          <w:p w:rsidR="002E376F" w:rsidRPr="0000353E" w:rsidRDefault="00290F32" w:rsidP="00EB4822">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Постановление</w:t>
            </w: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90F32" w:rsidP="00FA7CE2">
            <w:pPr>
              <w:spacing w:line="276" w:lineRule="auto"/>
              <w:contextualSpacing/>
              <w:jc w:val="center"/>
              <w:rPr>
                <w:rFonts w:ascii="Times New Roman" w:hAnsi="Times New Roman"/>
                <w:sz w:val="16"/>
                <w:szCs w:val="16"/>
              </w:rPr>
            </w:pPr>
            <w:r>
              <w:rPr>
                <w:rFonts w:ascii="Times New Roman" w:hAnsi="Times New Roman"/>
                <w:sz w:val="16"/>
                <w:szCs w:val="16"/>
              </w:rPr>
              <w:lastRenderedPageBreak/>
              <w:t>1.</w:t>
            </w:r>
            <w:r>
              <w:rPr>
                <w:rFonts w:ascii="Times New Roman" w:hAnsi="Times New Roman"/>
                <w:sz w:val="16"/>
                <w:szCs w:val="16"/>
                <w:lang w:val="en-US"/>
              </w:rPr>
              <w:t>7</w:t>
            </w:r>
            <w:r w:rsidR="002E376F" w:rsidRPr="0000353E">
              <w:rPr>
                <w:rFonts w:ascii="Times New Roman" w:hAnsi="Times New Roman"/>
                <w:sz w:val="16"/>
                <w:szCs w:val="16"/>
              </w:rPr>
              <w:t>.</w:t>
            </w:r>
          </w:p>
        </w:tc>
        <w:tc>
          <w:tcPr>
            <w:tcW w:w="1497"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t>Мероприятие (результат) 7. Осуществление выплат ежемесячной денежной выплаты на транспортное обслуживание приемных родителей»</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290F32" w:rsidRDefault="00290F32"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1.</w:t>
            </w:r>
            <w:r w:rsidRPr="00290F32">
              <w:rPr>
                <w:rFonts w:ascii="Times New Roman" w:hAnsi="Times New Roman"/>
                <w:sz w:val="16"/>
                <w:szCs w:val="16"/>
                <w:lang w:val="en-US"/>
              </w:rPr>
              <w:t>7</w:t>
            </w:r>
            <w:r w:rsidR="002E376F" w:rsidRPr="00290F32">
              <w:rPr>
                <w:rFonts w:ascii="Times New Roman" w:hAnsi="Times New Roman"/>
                <w:sz w:val="16"/>
                <w:szCs w:val="16"/>
              </w:rPr>
              <w:t>.1</w:t>
            </w:r>
          </w:p>
        </w:tc>
        <w:tc>
          <w:tcPr>
            <w:tcW w:w="1497" w:type="dxa"/>
          </w:tcPr>
          <w:p w:rsidR="002E376F" w:rsidRPr="00290F32" w:rsidRDefault="002E376F"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 xml:space="preserve">Контрольная точка </w:t>
            </w:r>
          </w:p>
          <w:p w:rsidR="002E376F" w:rsidRPr="00290F32" w:rsidRDefault="002E376F"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Договор о передаче детей в приемную семью</w:t>
            </w:r>
          </w:p>
        </w:tc>
        <w:tc>
          <w:tcPr>
            <w:tcW w:w="852" w:type="dxa"/>
          </w:tcPr>
          <w:p w:rsidR="002E376F" w:rsidRPr="00290F32" w:rsidRDefault="002E376F" w:rsidP="00FA7CE2">
            <w:pPr>
              <w:spacing w:line="276" w:lineRule="auto"/>
              <w:contextualSpacing/>
              <w:jc w:val="center"/>
              <w:rPr>
                <w:rFonts w:ascii="Times New Roman" w:hAnsi="Times New Roman"/>
                <w:sz w:val="16"/>
                <w:szCs w:val="16"/>
              </w:rPr>
            </w:pPr>
          </w:p>
        </w:tc>
        <w:tc>
          <w:tcPr>
            <w:tcW w:w="1134" w:type="dxa"/>
          </w:tcPr>
          <w:p w:rsidR="002E376F" w:rsidRPr="00290F32" w:rsidRDefault="002E376F" w:rsidP="00FA7CE2">
            <w:pPr>
              <w:spacing w:line="276" w:lineRule="auto"/>
              <w:contextualSpacing/>
              <w:jc w:val="center"/>
              <w:rPr>
                <w:rFonts w:ascii="Times New Roman" w:hAnsi="Times New Roman"/>
                <w:sz w:val="16"/>
                <w:szCs w:val="16"/>
              </w:rPr>
            </w:pPr>
          </w:p>
        </w:tc>
        <w:tc>
          <w:tcPr>
            <w:tcW w:w="850" w:type="dxa"/>
          </w:tcPr>
          <w:p w:rsidR="002E376F" w:rsidRPr="00290F32" w:rsidRDefault="002E376F" w:rsidP="00FA7CE2">
            <w:pPr>
              <w:spacing w:line="276" w:lineRule="auto"/>
              <w:contextualSpacing/>
              <w:jc w:val="center"/>
              <w:rPr>
                <w:rFonts w:ascii="Times New Roman" w:hAnsi="Times New Roman"/>
                <w:sz w:val="16"/>
                <w:szCs w:val="16"/>
              </w:rPr>
            </w:pPr>
          </w:p>
        </w:tc>
        <w:tc>
          <w:tcPr>
            <w:tcW w:w="992" w:type="dxa"/>
          </w:tcPr>
          <w:p w:rsidR="002E376F" w:rsidRPr="00290F32" w:rsidRDefault="002E376F" w:rsidP="00FA7CE2">
            <w:pPr>
              <w:spacing w:line="276" w:lineRule="auto"/>
              <w:contextualSpacing/>
              <w:jc w:val="center"/>
              <w:rPr>
                <w:rFonts w:ascii="Times New Roman" w:hAnsi="Times New Roman"/>
                <w:sz w:val="16"/>
                <w:szCs w:val="16"/>
              </w:rPr>
            </w:pPr>
          </w:p>
        </w:tc>
        <w:tc>
          <w:tcPr>
            <w:tcW w:w="1134" w:type="dxa"/>
          </w:tcPr>
          <w:p w:rsidR="002E376F" w:rsidRPr="00290F32" w:rsidRDefault="000C4758" w:rsidP="0020219C">
            <w:pPr>
              <w:spacing w:line="276" w:lineRule="auto"/>
              <w:contextualSpacing/>
              <w:rPr>
                <w:rFonts w:ascii="Times New Roman" w:hAnsi="Times New Roman"/>
                <w:sz w:val="16"/>
                <w:szCs w:val="16"/>
              </w:rPr>
            </w:pPr>
            <w:r w:rsidRPr="00290F32">
              <w:rPr>
                <w:rFonts w:ascii="Times New Roman" w:hAnsi="Times New Roman"/>
                <w:sz w:val="16"/>
                <w:szCs w:val="16"/>
              </w:rPr>
              <w:t>11</w:t>
            </w:r>
          </w:p>
        </w:tc>
        <w:tc>
          <w:tcPr>
            <w:tcW w:w="1134" w:type="dxa"/>
          </w:tcPr>
          <w:p w:rsidR="002E376F" w:rsidRPr="00290F32" w:rsidRDefault="000C4758"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11</w:t>
            </w:r>
          </w:p>
        </w:tc>
        <w:tc>
          <w:tcPr>
            <w:tcW w:w="993" w:type="dxa"/>
          </w:tcPr>
          <w:p w:rsidR="002E376F" w:rsidRPr="00290F32" w:rsidRDefault="002E376F" w:rsidP="00FA7CE2">
            <w:pPr>
              <w:spacing w:line="276" w:lineRule="auto"/>
              <w:contextualSpacing/>
              <w:jc w:val="center"/>
              <w:rPr>
                <w:rFonts w:ascii="Times New Roman" w:hAnsi="Times New Roman"/>
                <w:sz w:val="16"/>
                <w:szCs w:val="16"/>
              </w:rPr>
            </w:pPr>
          </w:p>
        </w:tc>
        <w:tc>
          <w:tcPr>
            <w:tcW w:w="1134" w:type="dxa"/>
          </w:tcPr>
          <w:p w:rsidR="002E376F" w:rsidRPr="00290F32" w:rsidRDefault="002E376F" w:rsidP="00EB4822">
            <w:pPr>
              <w:spacing w:line="276" w:lineRule="auto"/>
              <w:contextualSpacing/>
              <w:jc w:val="center"/>
              <w:rPr>
                <w:rFonts w:ascii="Times New Roman" w:hAnsi="Times New Roman"/>
                <w:sz w:val="16"/>
                <w:szCs w:val="16"/>
              </w:rPr>
            </w:pPr>
            <w:r w:rsidRPr="00290F32">
              <w:rPr>
                <w:rFonts w:ascii="Times New Roman" w:hAnsi="Times New Roman"/>
                <w:sz w:val="16"/>
                <w:szCs w:val="16"/>
              </w:rPr>
              <w:t>09.01.2024 г</w:t>
            </w:r>
          </w:p>
        </w:tc>
        <w:tc>
          <w:tcPr>
            <w:tcW w:w="1134" w:type="dxa"/>
          </w:tcPr>
          <w:p w:rsidR="002E376F" w:rsidRPr="00290F32" w:rsidRDefault="002E376F" w:rsidP="00EB4822">
            <w:pPr>
              <w:spacing w:line="276" w:lineRule="auto"/>
              <w:contextualSpacing/>
              <w:jc w:val="center"/>
              <w:rPr>
                <w:rFonts w:ascii="Times New Roman" w:hAnsi="Times New Roman"/>
                <w:sz w:val="16"/>
                <w:szCs w:val="16"/>
              </w:rPr>
            </w:pPr>
            <w:r w:rsidRPr="00290F32">
              <w:rPr>
                <w:rFonts w:ascii="Times New Roman" w:hAnsi="Times New Roman"/>
                <w:sz w:val="16"/>
                <w:szCs w:val="16"/>
              </w:rPr>
              <w:t>31.03.2024</w:t>
            </w:r>
          </w:p>
        </w:tc>
        <w:tc>
          <w:tcPr>
            <w:tcW w:w="1134" w:type="dxa"/>
          </w:tcPr>
          <w:p w:rsidR="002E376F" w:rsidRPr="00290F32" w:rsidRDefault="002E376F" w:rsidP="00EB4822">
            <w:pPr>
              <w:spacing w:line="276" w:lineRule="auto"/>
              <w:contextualSpacing/>
              <w:jc w:val="center"/>
              <w:rPr>
                <w:rFonts w:ascii="Times New Roman" w:hAnsi="Times New Roman"/>
                <w:sz w:val="16"/>
                <w:szCs w:val="16"/>
              </w:rPr>
            </w:pPr>
          </w:p>
        </w:tc>
        <w:tc>
          <w:tcPr>
            <w:tcW w:w="1275" w:type="dxa"/>
          </w:tcPr>
          <w:p w:rsidR="002E376F" w:rsidRPr="00290F32" w:rsidRDefault="00290F32" w:rsidP="00EB4822">
            <w:pPr>
              <w:spacing w:line="276" w:lineRule="auto"/>
              <w:contextualSpacing/>
              <w:jc w:val="center"/>
              <w:rPr>
                <w:rFonts w:ascii="Times New Roman" w:hAnsi="Times New Roman"/>
                <w:sz w:val="16"/>
                <w:szCs w:val="16"/>
              </w:rPr>
            </w:pPr>
            <w:r>
              <w:rPr>
                <w:rFonts w:ascii="Times New Roman" w:hAnsi="Times New Roman"/>
                <w:sz w:val="16"/>
                <w:szCs w:val="16"/>
              </w:rPr>
              <w:t>Дунаева С.О, консультант.</w:t>
            </w:r>
          </w:p>
        </w:tc>
        <w:tc>
          <w:tcPr>
            <w:tcW w:w="993" w:type="dxa"/>
          </w:tcPr>
          <w:p w:rsidR="002E376F" w:rsidRPr="00290F32" w:rsidRDefault="002E376F" w:rsidP="00FA7CE2">
            <w:pPr>
              <w:spacing w:line="276" w:lineRule="auto"/>
              <w:contextualSpacing/>
              <w:jc w:val="center"/>
              <w:rPr>
                <w:rFonts w:ascii="Times New Roman" w:hAnsi="Times New Roman"/>
                <w:sz w:val="16"/>
                <w:szCs w:val="16"/>
              </w:rPr>
            </w:pPr>
            <w:r w:rsidRPr="00290F32">
              <w:rPr>
                <w:rFonts w:ascii="Times New Roman" w:hAnsi="Times New Roman"/>
                <w:sz w:val="16"/>
                <w:szCs w:val="16"/>
              </w:rPr>
              <w:t xml:space="preserve">Договор </w:t>
            </w:r>
          </w:p>
        </w:tc>
        <w:tc>
          <w:tcPr>
            <w:tcW w:w="1275" w:type="dxa"/>
          </w:tcPr>
          <w:p w:rsidR="002E376F" w:rsidRPr="00290F32"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8</w:t>
            </w:r>
            <w:r w:rsidRPr="0000353E">
              <w:rPr>
                <w:rFonts w:ascii="Times New Roman" w:hAnsi="Times New Roman"/>
                <w:sz w:val="16"/>
                <w:szCs w:val="16"/>
              </w:rPr>
              <w:t>.</w:t>
            </w:r>
          </w:p>
        </w:tc>
        <w:tc>
          <w:tcPr>
            <w:tcW w:w="1497" w:type="dxa"/>
          </w:tcPr>
          <w:p w:rsidR="002E376F" w:rsidRPr="0000353E" w:rsidRDefault="002E376F" w:rsidP="00F05234">
            <w:pPr>
              <w:contextualSpacing/>
              <w:jc w:val="center"/>
              <w:rPr>
                <w:rFonts w:ascii="Times New Roman" w:hAnsi="Times New Roman"/>
                <w:sz w:val="16"/>
                <w:szCs w:val="16"/>
              </w:rPr>
            </w:pPr>
            <w:r w:rsidRPr="0000353E">
              <w:rPr>
                <w:rFonts w:ascii="Times New Roman" w:hAnsi="Times New Roman"/>
                <w:sz w:val="16"/>
                <w:szCs w:val="16"/>
              </w:rPr>
              <w:t>Мероприятие (результат) 8.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части исполнения судебных решений»</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Default="002E376F" w:rsidP="00FA7CE2">
            <w:pPr>
              <w:spacing w:line="276" w:lineRule="auto"/>
              <w:contextualSpacing/>
              <w:jc w:val="center"/>
              <w:rPr>
                <w:rFonts w:ascii="Times New Roman" w:hAnsi="Times New Roman"/>
                <w:sz w:val="16"/>
                <w:szCs w:val="16"/>
              </w:rPr>
            </w:pPr>
          </w:p>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8</w:t>
            </w:r>
            <w:r w:rsidRPr="0000353E">
              <w:rPr>
                <w:rFonts w:ascii="Times New Roman" w:hAnsi="Times New Roman"/>
                <w:sz w:val="16"/>
                <w:szCs w:val="16"/>
              </w:rPr>
              <w:t>.1</w:t>
            </w:r>
          </w:p>
        </w:tc>
        <w:tc>
          <w:tcPr>
            <w:tcW w:w="1497" w:type="dxa"/>
          </w:tcPr>
          <w:p w:rsidR="002E376F" w:rsidRPr="005D32FC" w:rsidRDefault="002E376F" w:rsidP="005D32FC">
            <w:pPr>
              <w:jc w:val="center"/>
              <w:rPr>
                <w:rFonts w:ascii="Times New Roman" w:eastAsia="Times New Roman" w:hAnsi="Times New Roman"/>
                <w:iCs/>
                <w:sz w:val="16"/>
                <w:szCs w:val="16"/>
                <w:lang w:eastAsia="ru-RU"/>
              </w:rPr>
            </w:pPr>
            <w:r w:rsidRPr="0000353E">
              <w:rPr>
                <w:rFonts w:ascii="Times New Roman" w:hAnsi="Times New Roman"/>
                <w:sz w:val="16"/>
                <w:szCs w:val="16"/>
              </w:rPr>
              <w:t xml:space="preserve">Контрольная точка </w:t>
            </w:r>
            <w:r w:rsidRPr="005D32FC">
              <w:rPr>
                <w:rFonts w:ascii="Times New Roman" w:eastAsia="Times New Roman" w:hAnsi="Times New Roman"/>
                <w:iCs/>
                <w:sz w:val="16"/>
                <w:szCs w:val="16"/>
                <w:lang w:eastAsia="ru-RU"/>
              </w:rPr>
              <w:t>Постановление Администрации Звениговского муниципального района согласно исполнению  судебного решения.</w:t>
            </w:r>
          </w:p>
          <w:p w:rsidR="002E376F" w:rsidRPr="005D32FC" w:rsidRDefault="002E376F" w:rsidP="005D32FC">
            <w:pPr>
              <w:widowControl w:val="0"/>
              <w:autoSpaceDE w:val="0"/>
              <w:autoSpaceDN w:val="0"/>
              <w:adjustRightInd w:val="0"/>
              <w:jc w:val="center"/>
              <w:rPr>
                <w:rFonts w:ascii="Times New Roman" w:eastAsia="Times New Roman" w:hAnsi="Times New Roman"/>
                <w:iCs/>
                <w:sz w:val="16"/>
                <w:szCs w:val="16"/>
                <w:lang w:eastAsia="ru-RU"/>
              </w:rPr>
            </w:pPr>
            <w:r w:rsidRPr="005D32FC">
              <w:rPr>
                <w:rFonts w:ascii="Times New Roman" w:eastAsia="Times New Roman" w:hAnsi="Times New Roman"/>
                <w:iCs/>
                <w:sz w:val="16"/>
                <w:szCs w:val="16"/>
                <w:lang w:eastAsia="ru-RU"/>
              </w:rPr>
              <w:t>Договор</w:t>
            </w:r>
          </w:p>
          <w:p w:rsidR="002E376F" w:rsidRPr="005D32FC" w:rsidRDefault="002E376F" w:rsidP="005D32FC">
            <w:pPr>
              <w:widowControl w:val="0"/>
              <w:autoSpaceDE w:val="0"/>
              <w:autoSpaceDN w:val="0"/>
              <w:adjustRightInd w:val="0"/>
              <w:jc w:val="center"/>
              <w:rPr>
                <w:rFonts w:ascii="Times New Roman" w:hAnsi="Times New Roman"/>
                <w:bCs/>
                <w:sz w:val="16"/>
                <w:szCs w:val="16"/>
              </w:rPr>
            </w:pPr>
            <w:r w:rsidRPr="005D32FC">
              <w:rPr>
                <w:rFonts w:ascii="Times New Roman" w:eastAsia="Times New Roman" w:hAnsi="Times New Roman"/>
                <w:iCs/>
                <w:sz w:val="16"/>
                <w:szCs w:val="16"/>
                <w:lang w:eastAsia="ru-RU"/>
              </w:rPr>
              <w:t xml:space="preserve">найма жилого помещения для детей-сирот и детей, оставшихся без попечения родителей, лиц из числа детей-сирот и детей, оставшихся без попечения </w:t>
            </w:r>
            <w:r w:rsidRPr="005D32FC">
              <w:rPr>
                <w:rFonts w:ascii="Times New Roman" w:eastAsia="Times New Roman" w:hAnsi="Times New Roman"/>
                <w:iCs/>
                <w:sz w:val="16"/>
                <w:szCs w:val="16"/>
                <w:lang w:eastAsia="ru-RU"/>
              </w:rPr>
              <w:lastRenderedPageBreak/>
              <w:t>родителей.</w:t>
            </w:r>
          </w:p>
          <w:p w:rsidR="002E376F" w:rsidRPr="0000353E" w:rsidRDefault="002E376F" w:rsidP="005D32FC">
            <w:pPr>
              <w:spacing w:line="276" w:lineRule="auto"/>
              <w:contextualSpacing/>
              <w:rPr>
                <w:rFonts w:ascii="Times New Roman" w:hAnsi="Times New Roman"/>
                <w:sz w:val="16"/>
                <w:szCs w:val="16"/>
              </w:rPr>
            </w:pP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124C7F" w:rsidP="00FA7CE2">
            <w:pPr>
              <w:spacing w:line="276" w:lineRule="auto"/>
              <w:contextualSpacing/>
              <w:jc w:val="center"/>
              <w:rPr>
                <w:rFonts w:ascii="Times New Roman" w:hAnsi="Times New Roman"/>
                <w:sz w:val="16"/>
                <w:szCs w:val="16"/>
              </w:rPr>
            </w:pPr>
            <w:r>
              <w:rPr>
                <w:rFonts w:ascii="Times New Roman" w:hAnsi="Times New Roman"/>
                <w:sz w:val="16"/>
                <w:szCs w:val="16"/>
              </w:rPr>
              <w:t>10</w:t>
            </w: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1</w:t>
            </w:r>
            <w:r w:rsidR="00124C7F">
              <w:rPr>
                <w:rFonts w:ascii="Times New Roman" w:hAnsi="Times New Roman"/>
                <w:sz w:val="16"/>
                <w:szCs w:val="16"/>
              </w:rPr>
              <w:t>0</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275" w:type="dxa"/>
          </w:tcPr>
          <w:p w:rsidR="002E376F" w:rsidRDefault="00124C7F" w:rsidP="00BF1617">
            <w:pPr>
              <w:spacing w:line="276" w:lineRule="auto"/>
              <w:contextualSpacing/>
              <w:jc w:val="center"/>
              <w:rPr>
                <w:rFonts w:ascii="Times New Roman" w:hAnsi="Times New Roman"/>
                <w:sz w:val="16"/>
                <w:szCs w:val="16"/>
              </w:rPr>
            </w:pPr>
            <w:r>
              <w:rPr>
                <w:rFonts w:ascii="Times New Roman" w:hAnsi="Times New Roman"/>
                <w:sz w:val="16"/>
                <w:szCs w:val="16"/>
              </w:rPr>
              <w:t>Крашенниникова О.А.</w:t>
            </w:r>
          </w:p>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специалист-методист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lastRenderedPageBreak/>
              <w:t>1.</w:t>
            </w:r>
            <w:r w:rsidR="00290F32">
              <w:rPr>
                <w:rFonts w:ascii="Times New Roman" w:hAnsi="Times New Roman"/>
                <w:sz w:val="16"/>
                <w:szCs w:val="16"/>
                <w:lang w:val="en-US"/>
              </w:rPr>
              <w:t>9</w:t>
            </w:r>
            <w:r w:rsidRPr="0000353E">
              <w:rPr>
                <w:rFonts w:ascii="Times New Roman" w:hAnsi="Times New Roman"/>
                <w:sz w:val="16"/>
                <w:szCs w:val="16"/>
              </w:rPr>
              <w:t>.</w:t>
            </w:r>
          </w:p>
        </w:tc>
        <w:tc>
          <w:tcPr>
            <w:tcW w:w="1497" w:type="dxa"/>
          </w:tcPr>
          <w:p w:rsidR="002E376F" w:rsidRPr="0000353E" w:rsidRDefault="002E376F" w:rsidP="00F05234">
            <w:pPr>
              <w:contextualSpacing/>
              <w:jc w:val="center"/>
              <w:rPr>
                <w:rFonts w:ascii="Times New Roman" w:hAnsi="Times New Roman"/>
                <w:sz w:val="16"/>
                <w:szCs w:val="16"/>
              </w:rPr>
            </w:pPr>
            <w:r w:rsidRPr="0000353E">
              <w:rPr>
                <w:rFonts w:ascii="Times New Roman" w:hAnsi="Times New Roman"/>
                <w:sz w:val="16"/>
                <w:szCs w:val="16"/>
              </w:rPr>
              <w:t>Мероприятие (результат) 9.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275" w:type="dxa"/>
          </w:tcPr>
          <w:p w:rsidR="002E376F" w:rsidRPr="0000353E" w:rsidRDefault="002E376F" w:rsidP="00BF1617">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9</w:t>
            </w:r>
            <w:r w:rsidRPr="0000353E">
              <w:rPr>
                <w:rFonts w:ascii="Times New Roman" w:hAnsi="Times New Roman"/>
                <w:sz w:val="16"/>
                <w:szCs w:val="16"/>
              </w:rPr>
              <w:t>.1</w:t>
            </w:r>
          </w:p>
        </w:tc>
        <w:tc>
          <w:tcPr>
            <w:tcW w:w="1497" w:type="dxa"/>
          </w:tcPr>
          <w:p w:rsidR="002E376F" w:rsidRPr="005D32FC" w:rsidRDefault="002E376F" w:rsidP="005D32FC">
            <w:pPr>
              <w:widowControl w:val="0"/>
              <w:autoSpaceDE w:val="0"/>
              <w:autoSpaceDN w:val="0"/>
              <w:adjustRightInd w:val="0"/>
              <w:jc w:val="center"/>
              <w:rPr>
                <w:rFonts w:ascii="Times New Roman" w:eastAsia="Times New Roman" w:hAnsi="Times New Roman"/>
                <w:iCs/>
                <w:sz w:val="16"/>
                <w:szCs w:val="16"/>
                <w:lang w:eastAsia="ru-RU"/>
              </w:rPr>
            </w:pPr>
            <w:r w:rsidRPr="0000353E">
              <w:rPr>
                <w:rFonts w:ascii="Times New Roman" w:hAnsi="Times New Roman"/>
                <w:sz w:val="16"/>
                <w:szCs w:val="16"/>
              </w:rPr>
              <w:t xml:space="preserve">Контрольная точка </w:t>
            </w:r>
            <w:r w:rsidRPr="005D32FC">
              <w:rPr>
                <w:rFonts w:ascii="Times New Roman" w:eastAsia="Times New Roman" w:hAnsi="Times New Roman"/>
                <w:iCs/>
                <w:sz w:val="16"/>
                <w:szCs w:val="16"/>
                <w:lang w:eastAsia="ru-RU"/>
              </w:rPr>
              <w:t>Постановление Администрации Звениговского муниципального района  согласно списку детей-сирот и детей, оставшихся без попечения родителей, лиц из  их числа</w:t>
            </w:r>
          </w:p>
          <w:p w:rsidR="002E376F" w:rsidRPr="005D32FC" w:rsidRDefault="002E376F" w:rsidP="005D32FC">
            <w:pPr>
              <w:widowControl w:val="0"/>
              <w:autoSpaceDE w:val="0"/>
              <w:autoSpaceDN w:val="0"/>
              <w:adjustRightInd w:val="0"/>
              <w:jc w:val="center"/>
              <w:rPr>
                <w:rFonts w:ascii="Times New Roman" w:eastAsia="Times New Roman" w:hAnsi="Times New Roman"/>
                <w:iCs/>
                <w:sz w:val="16"/>
                <w:szCs w:val="16"/>
                <w:lang w:eastAsia="ru-RU"/>
              </w:rPr>
            </w:pPr>
            <w:r w:rsidRPr="005D32FC">
              <w:rPr>
                <w:rFonts w:ascii="Times New Roman" w:eastAsia="Times New Roman" w:hAnsi="Times New Roman"/>
                <w:iCs/>
                <w:sz w:val="16"/>
                <w:szCs w:val="16"/>
                <w:lang w:eastAsia="ru-RU"/>
              </w:rPr>
              <w:t>Договор</w:t>
            </w:r>
          </w:p>
          <w:p w:rsidR="002E376F" w:rsidRPr="005D32FC" w:rsidRDefault="002E376F" w:rsidP="005D32FC">
            <w:pPr>
              <w:widowControl w:val="0"/>
              <w:autoSpaceDE w:val="0"/>
              <w:autoSpaceDN w:val="0"/>
              <w:adjustRightInd w:val="0"/>
              <w:jc w:val="center"/>
              <w:rPr>
                <w:rFonts w:ascii="Times New Roman" w:hAnsi="Times New Roman"/>
                <w:bCs/>
                <w:sz w:val="16"/>
                <w:szCs w:val="16"/>
              </w:rPr>
            </w:pPr>
            <w:r w:rsidRPr="005D32FC">
              <w:rPr>
                <w:rFonts w:ascii="Times New Roman" w:eastAsia="Times New Roman" w:hAnsi="Times New Roman"/>
                <w:iCs/>
                <w:sz w:val="16"/>
                <w:szCs w:val="16"/>
                <w:lang w:eastAsia="ru-RU"/>
              </w:rPr>
              <w:t>найма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2E376F" w:rsidRPr="0000353E" w:rsidRDefault="002E376F" w:rsidP="00FA7CE2">
            <w:pPr>
              <w:spacing w:line="276" w:lineRule="auto"/>
              <w:contextualSpacing/>
              <w:jc w:val="center"/>
              <w:rPr>
                <w:rFonts w:ascii="Times New Roman" w:hAnsi="Times New Roman"/>
                <w:sz w:val="16"/>
                <w:szCs w:val="16"/>
              </w:rPr>
            </w:pP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2E376F" w:rsidRPr="0000353E" w:rsidRDefault="00124C7F" w:rsidP="00FA7CE2">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275" w:type="dxa"/>
          </w:tcPr>
          <w:p w:rsidR="00290F32" w:rsidRDefault="00290F32" w:rsidP="00290F32">
            <w:pPr>
              <w:spacing w:line="276" w:lineRule="auto"/>
              <w:contextualSpacing/>
              <w:jc w:val="center"/>
              <w:rPr>
                <w:rFonts w:ascii="Times New Roman" w:hAnsi="Times New Roman"/>
                <w:sz w:val="16"/>
                <w:szCs w:val="16"/>
              </w:rPr>
            </w:pPr>
            <w:r>
              <w:rPr>
                <w:rFonts w:ascii="Times New Roman" w:hAnsi="Times New Roman"/>
                <w:sz w:val="16"/>
                <w:szCs w:val="16"/>
              </w:rPr>
              <w:t>Крашенниникова О.А.</w:t>
            </w:r>
          </w:p>
          <w:p w:rsidR="002E376F" w:rsidRPr="0000353E" w:rsidRDefault="00290F32" w:rsidP="00290F32">
            <w:pPr>
              <w:spacing w:line="276" w:lineRule="auto"/>
              <w:contextualSpacing/>
              <w:jc w:val="center"/>
              <w:rPr>
                <w:rFonts w:ascii="Times New Roman" w:hAnsi="Times New Roman"/>
                <w:sz w:val="16"/>
                <w:szCs w:val="16"/>
              </w:rPr>
            </w:pPr>
            <w:r>
              <w:rPr>
                <w:rFonts w:ascii="Times New Roman" w:hAnsi="Times New Roman"/>
                <w:sz w:val="16"/>
                <w:szCs w:val="16"/>
              </w:rPr>
              <w:t>специалист-методист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hideMark/>
          </w:tcPr>
          <w:p w:rsidR="002E376F" w:rsidRPr="0000353E" w:rsidRDefault="002E376F" w:rsidP="00290F32">
            <w:pPr>
              <w:spacing w:line="276" w:lineRule="auto"/>
              <w:contextualSpacing/>
              <w:jc w:val="center"/>
              <w:rPr>
                <w:rFonts w:ascii="Times New Roman" w:hAnsi="Times New Roman"/>
                <w:sz w:val="16"/>
                <w:szCs w:val="16"/>
              </w:rPr>
            </w:pPr>
            <w:r w:rsidRPr="0000353E">
              <w:rPr>
                <w:rFonts w:ascii="Times New Roman" w:hAnsi="Times New Roman"/>
                <w:sz w:val="16"/>
                <w:szCs w:val="16"/>
              </w:rPr>
              <w:t>1</w:t>
            </w:r>
            <w:r w:rsidR="00290F32">
              <w:rPr>
                <w:rFonts w:ascii="Times New Roman" w:hAnsi="Times New Roman"/>
                <w:sz w:val="16"/>
                <w:szCs w:val="16"/>
                <w:lang w:val="en-US"/>
              </w:rPr>
              <w:t>/10</w:t>
            </w:r>
            <w:r w:rsidRPr="0000353E">
              <w:rPr>
                <w:rFonts w:ascii="Times New Roman" w:hAnsi="Times New Roman"/>
                <w:sz w:val="16"/>
                <w:szCs w:val="16"/>
              </w:rPr>
              <w:t>.</w:t>
            </w:r>
          </w:p>
        </w:tc>
        <w:tc>
          <w:tcPr>
            <w:tcW w:w="1497" w:type="dxa"/>
          </w:tcPr>
          <w:p w:rsidR="002E376F" w:rsidRPr="0000353E" w:rsidRDefault="002E376F" w:rsidP="00F05234">
            <w:pPr>
              <w:contextualSpacing/>
              <w:jc w:val="center"/>
              <w:rPr>
                <w:rFonts w:ascii="Times New Roman" w:hAnsi="Times New Roman"/>
                <w:sz w:val="16"/>
                <w:szCs w:val="16"/>
              </w:rPr>
            </w:pPr>
            <w:r w:rsidRPr="0000353E">
              <w:rPr>
                <w:rFonts w:ascii="Times New Roman" w:eastAsia="Times New Roman" w:hAnsi="Times New Roman"/>
                <w:sz w:val="16"/>
                <w:szCs w:val="16"/>
                <w:lang w:eastAsia="ru-RU"/>
              </w:rPr>
              <w:t>Мероприятие (результат) 10.  «</w:t>
            </w:r>
            <w:r w:rsidRPr="0000353E">
              <w:rPr>
                <w:rFonts w:ascii="Times New Roman" w:hAnsi="Times New Roman"/>
                <w:sz w:val="16"/>
                <w:szCs w:val="16"/>
              </w:rPr>
              <w:t xml:space="preserve">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w:t>
            </w:r>
            <w:r w:rsidRPr="0000353E">
              <w:rPr>
                <w:rFonts w:ascii="Times New Roman" w:hAnsi="Times New Roman"/>
                <w:sz w:val="16"/>
                <w:szCs w:val="16"/>
              </w:rPr>
              <w:lastRenderedPageBreak/>
              <w:t>бюджета Республики Марий Эл</w:t>
            </w:r>
            <w:r w:rsidRPr="0000353E">
              <w:rPr>
                <w:rFonts w:ascii="Times New Roman" w:eastAsia="Times New Roman" w:hAnsi="Times New Roman"/>
                <w:sz w:val="16"/>
                <w:szCs w:val="16"/>
                <w:lang w:eastAsia="ru-RU"/>
              </w:rPr>
              <w:t>»</w:t>
            </w: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r w:rsidR="002E376F" w:rsidRPr="0000353E" w:rsidTr="00FA7CE2">
        <w:trPr>
          <w:trHeight w:val="420"/>
        </w:trPr>
        <w:tc>
          <w:tcPr>
            <w:tcW w:w="519" w:type="dxa"/>
          </w:tcPr>
          <w:p w:rsidR="002E376F" w:rsidRPr="0000353E" w:rsidRDefault="002E376F" w:rsidP="00FA7CE2">
            <w:pPr>
              <w:spacing w:line="276" w:lineRule="auto"/>
              <w:contextualSpacing/>
              <w:jc w:val="center"/>
              <w:rPr>
                <w:rFonts w:ascii="Times New Roman" w:hAnsi="Times New Roman"/>
                <w:sz w:val="16"/>
                <w:szCs w:val="16"/>
              </w:rPr>
            </w:pPr>
            <w:r w:rsidRPr="0000353E">
              <w:rPr>
                <w:rFonts w:ascii="Times New Roman" w:hAnsi="Times New Roman"/>
                <w:sz w:val="16"/>
                <w:szCs w:val="16"/>
              </w:rPr>
              <w:lastRenderedPageBreak/>
              <w:t>1.1</w:t>
            </w:r>
            <w:r w:rsidR="00290F32">
              <w:rPr>
                <w:rFonts w:ascii="Times New Roman" w:hAnsi="Times New Roman"/>
                <w:sz w:val="16"/>
                <w:szCs w:val="16"/>
                <w:lang w:val="en-US"/>
              </w:rPr>
              <w:t>0</w:t>
            </w:r>
            <w:r w:rsidRPr="0000353E">
              <w:rPr>
                <w:rFonts w:ascii="Times New Roman" w:hAnsi="Times New Roman"/>
                <w:sz w:val="16"/>
                <w:szCs w:val="16"/>
              </w:rPr>
              <w:t>.1</w:t>
            </w:r>
          </w:p>
        </w:tc>
        <w:tc>
          <w:tcPr>
            <w:tcW w:w="1497" w:type="dxa"/>
          </w:tcPr>
          <w:p w:rsidR="002E376F" w:rsidRPr="005D32FC" w:rsidRDefault="002E376F" w:rsidP="005D32FC">
            <w:pPr>
              <w:jc w:val="center"/>
              <w:rPr>
                <w:rFonts w:ascii="Times New Roman" w:eastAsia="Times New Roman" w:hAnsi="Times New Roman"/>
                <w:iCs/>
                <w:sz w:val="16"/>
                <w:szCs w:val="16"/>
                <w:lang w:eastAsia="ru-RU"/>
              </w:rPr>
            </w:pPr>
            <w:r w:rsidRPr="0000353E">
              <w:rPr>
                <w:rFonts w:ascii="Times New Roman" w:hAnsi="Times New Roman"/>
                <w:sz w:val="16"/>
                <w:szCs w:val="16"/>
              </w:rPr>
              <w:t xml:space="preserve">Контрольная точка </w:t>
            </w:r>
            <w:r w:rsidRPr="005D32FC">
              <w:rPr>
                <w:rFonts w:ascii="Times New Roman" w:eastAsia="Times New Roman" w:hAnsi="Times New Roman"/>
                <w:iCs/>
                <w:sz w:val="16"/>
                <w:szCs w:val="16"/>
                <w:lang w:eastAsia="ru-RU"/>
              </w:rPr>
              <w:t>Постановление Администрации Звениговского муниципального района.</w:t>
            </w:r>
          </w:p>
          <w:p w:rsidR="002E376F" w:rsidRPr="005D32FC" w:rsidRDefault="002E376F" w:rsidP="005D32FC">
            <w:pPr>
              <w:widowControl w:val="0"/>
              <w:autoSpaceDE w:val="0"/>
              <w:autoSpaceDN w:val="0"/>
              <w:adjustRightInd w:val="0"/>
              <w:jc w:val="center"/>
              <w:rPr>
                <w:rFonts w:ascii="Times New Roman" w:eastAsia="Times New Roman" w:hAnsi="Times New Roman"/>
                <w:iCs/>
                <w:sz w:val="16"/>
                <w:szCs w:val="16"/>
                <w:lang w:eastAsia="ru-RU"/>
              </w:rPr>
            </w:pPr>
            <w:r w:rsidRPr="005D32FC">
              <w:rPr>
                <w:rFonts w:ascii="Times New Roman" w:eastAsia="Times New Roman" w:hAnsi="Times New Roman"/>
                <w:iCs/>
                <w:sz w:val="16"/>
                <w:szCs w:val="16"/>
                <w:lang w:eastAsia="ru-RU"/>
              </w:rPr>
              <w:t>Договор</w:t>
            </w:r>
          </w:p>
          <w:p w:rsidR="002E376F" w:rsidRPr="005D32FC" w:rsidRDefault="002E376F" w:rsidP="005D32FC">
            <w:pPr>
              <w:widowControl w:val="0"/>
              <w:autoSpaceDE w:val="0"/>
              <w:autoSpaceDN w:val="0"/>
              <w:adjustRightInd w:val="0"/>
              <w:jc w:val="center"/>
              <w:rPr>
                <w:rFonts w:ascii="Times New Roman" w:hAnsi="Times New Roman"/>
                <w:bCs/>
                <w:sz w:val="16"/>
                <w:szCs w:val="16"/>
              </w:rPr>
            </w:pPr>
            <w:r w:rsidRPr="005D32FC">
              <w:rPr>
                <w:rFonts w:ascii="Times New Roman" w:eastAsia="Times New Roman" w:hAnsi="Times New Roman"/>
                <w:iCs/>
                <w:sz w:val="16"/>
                <w:szCs w:val="16"/>
                <w:lang w:eastAsia="ru-RU"/>
              </w:rPr>
              <w:t>найма жилого помещения для детей-сирот и детей, оставшихся без попечения родителей, лиц из числа детей-сирот и детей, оставшихся без попечения родителей.</w:t>
            </w:r>
          </w:p>
          <w:p w:rsidR="002E376F" w:rsidRPr="0000353E" w:rsidRDefault="002E376F" w:rsidP="00FA7CE2">
            <w:pPr>
              <w:spacing w:line="276" w:lineRule="auto"/>
              <w:contextualSpacing/>
              <w:jc w:val="center"/>
              <w:rPr>
                <w:rFonts w:ascii="Times New Roman" w:hAnsi="Times New Roman"/>
                <w:sz w:val="16"/>
                <w:szCs w:val="16"/>
              </w:rPr>
            </w:pPr>
          </w:p>
        </w:tc>
        <w:tc>
          <w:tcPr>
            <w:tcW w:w="85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FA7CE2">
            <w:pPr>
              <w:spacing w:line="276" w:lineRule="auto"/>
              <w:contextualSpacing/>
              <w:jc w:val="center"/>
              <w:rPr>
                <w:rFonts w:ascii="Times New Roman" w:hAnsi="Times New Roman"/>
                <w:sz w:val="16"/>
                <w:szCs w:val="16"/>
              </w:rPr>
            </w:pPr>
          </w:p>
        </w:tc>
        <w:tc>
          <w:tcPr>
            <w:tcW w:w="850" w:type="dxa"/>
          </w:tcPr>
          <w:p w:rsidR="002E376F" w:rsidRPr="0000353E" w:rsidRDefault="002E376F" w:rsidP="00FA7CE2">
            <w:pPr>
              <w:spacing w:line="276" w:lineRule="auto"/>
              <w:contextualSpacing/>
              <w:jc w:val="center"/>
              <w:rPr>
                <w:rFonts w:ascii="Times New Roman" w:hAnsi="Times New Roman"/>
                <w:sz w:val="16"/>
                <w:szCs w:val="16"/>
              </w:rPr>
            </w:pPr>
          </w:p>
        </w:tc>
        <w:tc>
          <w:tcPr>
            <w:tcW w:w="992"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124C7F" w:rsidP="00FA7CE2">
            <w:pPr>
              <w:spacing w:line="276" w:lineRule="auto"/>
              <w:contextualSpacing/>
              <w:jc w:val="center"/>
              <w:rPr>
                <w:rFonts w:ascii="Times New Roman" w:hAnsi="Times New Roman"/>
                <w:sz w:val="16"/>
                <w:szCs w:val="16"/>
              </w:rPr>
            </w:pPr>
            <w:r>
              <w:rPr>
                <w:rFonts w:ascii="Times New Roman" w:hAnsi="Times New Roman"/>
                <w:sz w:val="16"/>
                <w:szCs w:val="16"/>
              </w:rPr>
              <w:t>13</w:t>
            </w:r>
          </w:p>
        </w:tc>
        <w:tc>
          <w:tcPr>
            <w:tcW w:w="1134" w:type="dxa"/>
          </w:tcPr>
          <w:p w:rsidR="002E376F" w:rsidRPr="0000353E" w:rsidRDefault="00124C7F" w:rsidP="00FA7CE2">
            <w:pPr>
              <w:spacing w:line="276" w:lineRule="auto"/>
              <w:contextualSpacing/>
              <w:jc w:val="center"/>
              <w:rPr>
                <w:rFonts w:ascii="Times New Roman" w:hAnsi="Times New Roman"/>
                <w:sz w:val="16"/>
                <w:szCs w:val="16"/>
              </w:rPr>
            </w:pPr>
            <w:r>
              <w:rPr>
                <w:rFonts w:ascii="Times New Roman" w:hAnsi="Times New Roman"/>
                <w:sz w:val="16"/>
                <w:szCs w:val="16"/>
              </w:rPr>
              <w:t>13</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09.01.2024 г</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r>
              <w:rPr>
                <w:rFonts w:ascii="Times New Roman" w:hAnsi="Times New Roman"/>
                <w:sz w:val="16"/>
                <w:szCs w:val="16"/>
              </w:rPr>
              <w:t>31.03.2024</w:t>
            </w:r>
          </w:p>
        </w:tc>
        <w:tc>
          <w:tcPr>
            <w:tcW w:w="1134" w:type="dxa"/>
          </w:tcPr>
          <w:p w:rsidR="002E376F" w:rsidRPr="0000353E" w:rsidRDefault="002E376F" w:rsidP="00BF1617">
            <w:pPr>
              <w:spacing w:line="276" w:lineRule="auto"/>
              <w:contextualSpacing/>
              <w:jc w:val="center"/>
              <w:rPr>
                <w:rFonts w:ascii="Times New Roman" w:hAnsi="Times New Roman"/>
                <w:sz w:val="16"/>
                <w:szCs w:val="16"/>
              </w:rPr>
            </w:pPr>
          </w:p>
        </w:tc>
        <w:tc>
          <w:tcPr>
            <w:tcW w:w="1275" w:type="dxa"/>
          </w:tcPr>
          <w:p w:rsidR="00290F32" w:rsidRDefault="00290F32" w:rsidP="00290F32">
            <w:pPr>
              <w:spacing w:line="276" w:lineRule="auto"/>
              <w:contextualSpacing/>
              <w:jc w:val="center"/>
              <w:rPr>
                <w:rFonts w:ascii="Times New Roman" w:hAnsi="Times New Roman"/>
                <w:sz w:val="16"/>
                <w:szCs w:val="16"/>
              </w:rPr>
            </w:pPr>
            <w:r>
              <w:rPr>
                <w:rFonts w:ascii="Times New Roman" w:hAnsi="Times New Roman"/>
                <w:sz w:val="16"/>
                <w:szCs w:val="16"/>
              </w:rPr>
              <w:t>Крашенниникова О.А.</w:t>
            </w:r>
          </w:p>
          <w:p w:rsidR="002E376F" w:rsidRPr="0000353E" w:rsidRDefault="00290F32" w:rsidP="00290F32">
            <w:pPr>
              <w:spacing w:line="276" w:lineRule="auto"/>
              <w:contextualSpacing/>
              <w:jc w:val="center"/>
              <w:rPr>
                <w:rFonts w:ascii="Times New Roman" w:hAnsi="Times New Roman"/>
                <w:sz w:val="16"/>
                <w:szCs w:val="16"/>
              </w:rPr>
            </w:pPr>
            <w:r>
              <w:rPr>
                <w:rFonts w:ascii="Times New Roman" w:hAnsi="Times New Roman"/>
                <w:sz w:val="16"/>
                <w:szCs w:val="16"/>
              </w:rPr>
              <w:t>специалист-методист</w:t>
            </w:r>
          </w:p>
        </w:tc>
        <w:tc>
          <w:tcPr>
            <w:tcW w:w="993" w:type="dxa"/>
          </w:tcPr>
          <w:p w:rsidR="002E376F" w:rsidRPr="0000353E" w:rsidRDefault="002E376F" w:rsidP="00FA7CE2">
            <w:pPr>
              <w:spacing w:line="276" w:lineRule="auto"/>
              <w:contextualSpacing/>
              <w:jc w:val="center"/>
              <w:rPr>
                <w:rFonts w:ascii="Times New Roman" w:hAnsi="Times New Roman"/>
                <w:sz w:val="16"/>
                <w:szCs w:val="16"/>
              </w:rPr>
            </w:pPr>
          </w:p>
        </w:tc>
        <w:tc>
          <w:tcPr>
            <w:tcW w:w="1275" w:type="dxa"/>
          </w:tcPr>
          <w:p w:rsidR="002E376F" w:rsidRPr="0000353E" w:rsidRDefault="002E376F" w:rsidP="00FA7CE2">
            <w:pPr>
              <w:spacing w:line="276" w:lineRule="auto"/>
              <w:contextualSpacing/>
              <w:jc w:val="center"/>
              <w:rPr>
                <w:rFonts w:ascii="Times New Roman" w:hAnsi="Times New Roman"/>
                <w:sz w:val="16"/>
                <w:szCs w:val="16"/>
              </w:rPr>
            </w:pPr>
          </w:p>
        </w:tc>
      </w:tr>
    </w:tbl>
    <w:p w:rsidR="005D32FC" w:rsidRDefault="005D32FC" w:rsidP="00AD01E1">
      <w:pPr>
        <w:ind w:left="360" w:right="536"/>
        <w:rPr>
          <w:rFonts w:ascii="Times New Roman" w:hAnsi="Times New Roman"/>
          <w:bCs/>
          <w:color w:val="000000"/>
          <w:sz w:val="20"/>
          <w:szCs w:val="20"/>
        </w:rPr>
      </w:pPr>
    </w:p>
    <w:p w:rsidR="00C04032" w:rsidRDefault="00C04032" w:rsidP="00AD01E1">
      <w:pPr>
        <w:ind w:left="360" w:right="536"/>
        <w:rPr>
          <w:rFonts w:ascii="Times New Roman" w:hAnsi="Times New Roman"/>
          <w:bCs/>
          <w:color w:val="000000"/>
          <w:sz w:val="20"/>
          <w:szCs w:val="20"/>
        </w:rPr>
      </w:pPr>
    </w:p>
    <w:p w:rsidR="00375E07" w:rsidRPr="008A44C8" w:rsidRDefault="00347D80" w:rsidP="00C04032">
      <w:pPr>
        <w:ind w:left="360" w:right="536"/>
        <w:jc w:val="right"/>
        <w:rPr>
          <w:rFonts w:ascii="Times New Roman" w:hAnsi="Times New Roman"/>
          <w:bCs/>
          <w:color w:val="000000"/>
          <w:sz w:val="20"/>
        </w:rPr>
      </w:pPr>
      <w:r>
        <w:rPr>
          <w:rFonts w:ascii="Times New Roman" w:hAnsi="Times New Roman"/>
          <w:bCs/>
          <w:color w:val="000000"/>
          <w:sz w:val="20"/>
        </w:rPr>
        <w:t>5</w:t>
      </w:r>
      <w:r w:rsidR="00210BB7" w:rsidRPr="008A44C8">
        <w:rPr>
          <w:rFonts w:ascii="Times New Roman" w:hAnsi="Times New Roman"/>
          <w:bCs/>
          <w:color w:val="000000"/>
          <w:sz w:val="20"/>
        </w:rPr>
        <w:t xml:space="preserve">.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 xml:space="preserve">комплекса процессных мероприятий </w:t>
      </w:r>
    </w:p>
    <w:p w:rsidR="00375E07" w:rsidRPr="008A44C8" w:rsidRDefault="00375E07" w:rsidP="007B0088">
      <w:pPr>
        <w:pStyle w:val="ConsPlusNormal"/>
        <w:spacing w:after="120"/>
        <w:jc w:val="right"/>
        <w:rPr>
          <w:rFonts w:ascii="Times New Roman" w:hAnsi="Times New Roman" w:cs="Times New Roman"/>
          <w:sz w:val="16"/>
          <w:szCs w:val="16"/>
        </w:rPr>
      </w:pPr>
    </w:p>
    <w:tbl>
      <w:tblPr>
        <w:tblStyle w:val="aa"/>
        <w:tblW w:w="15877" w:type="dxa"/>
        <w:tblInd w:w="-147" w:type="dxa"/>
        <w:tblLook w:val="04A0"/>
      </w:tblPr>
      <w:tblGrid>
        <w:gridCol w:w="7870"/>
        <w:gridCol w:w="1283"/>
        <w:gridCol w:w="981"/>
        <w:gridCol w:w="1096"/>
        <w:gridCol w:w="1167"/>
        <w:gridCol w:w="1035"/>
        <w:gridCol w:w="1179"/>
        <w:gridCol w:w="1266"/>
      </w:tblGrid>
      <w:tr w:rsidR="00C25BEB" w:rsidRPr="008A44C8" w:rsidTr="00BF1617">
        <w:trPr>
          <w:trHeight w:val="406"/>
        </w:trPr>
        <w:tc>
          <w:tcPr>
            <w:tcW w:w="7870"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02"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179"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266"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C25BEB" w:rsidRPr="008A44C8" w:rsidTr="00BF1617">
        <w:trPr>
          <w:trHeight w:val="596"/>
        </w:trPr>
        <w:tc>
          <w:tcPr>
            <w:tcW w:w="7870"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0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179"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66" w:type="dxa"/>
            <w:vMerge/>
            <w:vAlign w:val="center"/>
          </w:tcPr>
          <w:p w:rsidR="00C25BEB" w:rsidRPr="008A44C8" w:rsidRDefault="00C25BEB" w:rsidP="000847E8">
            <w:pPr>
              <w:pStyle w:val="ab"/>
              <w:ind w:left="0"/>
              <w:jc w:val="center"/>
              <w:rPr>
                <w:rFonts w:ascii="Times New Roman" w:hAnsi="Times New Roman"/>
                <w:sz w:val="16"/>
                <w:szCs w:val="16"/>
              </w:rPr>
            </w:pPr>
          </w:p>
        </w:tc>
      </w:tr>
      <w:tr w:rsidR="00C25BEB" w:rsidRPr="008A44C8" w:rsidTr="00BF1617">
        <w:trPr>
          <w:trHeight w:val="216"/>
        </w:trPr>
        <w:tc>
          <w:tcPr>
            <w:tcW w:w="7870"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0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17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266"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E77758" w:rsidRPr="008A44C8" w:rsidTr="00BF1617">
        <w:trPr>
          <w:trHeight w:val="259"/>
        </w:trPr>
        <w:tc>
          <w:tcPr>
            <w:tcW w:w="7870" w:type="dxa"/>
            <w:vAlign w:val="center"/>
          </w:tcPr>
          <w:p w:rsidR="00E77758" w:rsidRPr="008A44C8" w:rsidRDefault="00E77758" w:rsidP="00E77758">
            <w:pPr>
              <w:pStyle w:val="ab"/>
              <w:spacing w:after="0" w:line="240" w:lineRule="auto"/>
              <w:ind w:left="0"/>
              <w:rPr>
                <w:rFonts w:ascii="Times New Roman" w:hAnsi="Times New Roman"/>
                <w:i/>
                <w:sz w:val="16"/>
                <w:szCs w:val="16"/>
              </w:rPr>
            </w:pPr>
            <w:r w:rsidRPr="00F36DA2">
              <w:rPr>
                <w:rFonts w:ascii="Times New Roman" w:hAnsi="Times New Roman"/>
              </w:rPr>
              <w:t>Комплекс процессных мероприятий «Предоставление мер социальнойподдержкидетям-</w:t>
            </w:r>
            <w:r>
              <w:rPr>
                <w:rFonts w:ascii="Times New Roman" w:hAnsi="Times New Roman"/>
              </w:rPr>
              <w:t>си</w:t>
            </w:r>
            <w:r w:rsidRPr="00F36DA2">
              <w:rPr>
                <w:rFonts w:ascii="Times New Roman" w:hAnsi="Times New Roman"/>
              </w:rPr>
              <w:t>ротам,детям,оставшимсябезпопеченияродителей, лица</w:t>
            </w:r>
            <w:r>
              <w:rPr>
                <w:rFonts w:ascii="Times New Roman" w:hAnsi="Times New Roman"/>
              </w:rPr>
              <w:t xml:space="preserve">ми </w:t>
            </w:r>
            <w:r w:rsidRPr="00F36DA2">
              <w:rPr>
                <w:rFonts w:ascii="Times New Roman" w:hAnsi="Times New Roman"/>
              </w:rPr>
              <w:t>из</w:t>
            </w:r>
            <w:r w:rsidR="00290F32" w:rsidRPr="00290F32">
              <w:rPr>
                <w:rFonts w:ascii="Times New Roman" w:hAnsi="Times New Roman"/>
              </w:rPr>
              <w:t xml:space="preserve"> </w:t>
            </w:r>
            <w:r w:rsidRPr="00F36DA2">
              <w:rPr>
                <w:rFonts w:ascii="Times New Roman" w:hAnsi="Times New Roman"/>
              </w:rPr>
              <w:t>числа</w:t>
            </w:r>
            <w:r w:rsidR="00290F32" w:rsidRPr="00290F32">
              <w:rPr>
                <w:rFonts w:ascii="Times New Roman" w:hAnsi="Times New Roman"/>
              </w:rPr>
              <w:t xml:space="preserve"> </w:t>
            </w:r>
            <w:r w:rsidRPr="00F36DA2">
              <w:rPr>
                <w:rFonts w:ascii="Times New Roman" w:hAnsi="Times New Roman"/>
              </w:rPr>
              <w:t>указанной</w:t>
            </w:r>
            <w:r w:rsidR="00290F32" w:rsidRPr="00290F32">
              <w:rPr>
                <w:rFonts w:ascii="Times New Roman" w:hAnsi="Times New Roman"/>
              </w:rPr>
              <w:t xml:space="preserve"> </w:t>
            </w:r>
            <w:r w:rsidRPr="00F36DA2">
              <w:rPr>
                <w:rFonts w:ascii="Times New Roman" w:hAnsi="Times New Roman"/>
              </w:rPr>
              <w:t>категории</w:t>
            </w:r>
            <w:r w:rsidR="00290F32" w:rsidRPr="00290F32">
              <w:rPr>
                <w:rFonts w:ascii="Times New Roman" w:hAnsi="Times New Roman"/>
              </w:rPr>
              <w:t xml:space="preserve"> </w:t>
            </w:r>
            <w:r w:rsidRPr="00F36DA2">
              <w:rPr>
                <w:rFonts w:ascii="Times New Roman" w:hAnsi="Times New Roman"/>
              </w:rPr>
              <w:t>детей,</w:t>
            </w:r>
            <w:r w:rsidR="00290F32" w:rsidRPr="00290F32">
              <w:rPr>
                <w:rFonts w:ascii="Times New Roman" w:hAnsi="Times New Roman"/>
              </w:rPr>
              <w:t xml:space="preserve"> </w:t>
            </w:r>
            <w:r w:rsidRPr="00F36DA2">
              <w:rPr>
                <w:rFonts w:ascii="Times New Roman" w:hAnsi="Times New Roman"/>
              </w:rPr>
              <w:t>а</w:t>
            </w:r>
            <w:r w:rsidR="00290F32" w:rsidRPr="00290F32">
              <w:rPr>
                <w:rFonts w:ascii="Times New Roman" w:hAnsi="Times New Roman"/>
              </w:rPr>
              <w:t xml:space="preserve"> </w:t>
            </w:r>
            <w:r w:rsidRPr="00F36DA2">
              <w:rPr>
                <w:rFonts w:ascii="Times New Roman" w:hAnsi="Times New Roman"/>
              </w:rPr>
              <w:t>так</w:t>
            </w:r>
            <w:r w:rsidR="00290F32" w:rsidRPr="00290F32">
              <w:rPr>
                <w:rFonts w:ascii="Times New Roman" w:hAnsi="Times New Roman"/>
              </w:rPr>
              <w:t xml:space="preserve"> </w:t>
            </w:r>
            <w:r w:rsidRPr="00F36DA2">
              <w:rPr>
                <w:rFonts w:ascii="Times New Roman" w:hAnsi="Times New Roman"/>
              </w:rPr>
              <w:t>же</w:t>
            </w:r>
            <w:r w:rsidR="00290F32" w:rsidRPr="00290F32">
              <w:rPr>
                <w:rFonts w:ascii="Times New Roman" w:hAnsi="Times New Roman"/>
              </w:rPr>
              <w:t xml:space="preserve"> </w:t>
            </w:r>
            <w:r w:rsidRPr="00F36DA2">
              <w:rPr>
                <w:rFonts w:ascii="Times New Roman" w:hAnsi="Times New Roman"/>
              </w:rPr>
              <w:t>гражданам, желающим</w:t>
            </w:r>
            <w:r w:rsidR="00290F32" w:rsidRPr="00290F32">
              <w:rPr>
                <w:rFonts w:ascii="Times New Roman" w:hAnsi="Times New Roman"/>
              </w:rPr>
              <w:t xml:space="preserve"> </w:t>
            </w:r>
            <w:r w:rsidRPr="00F36DA2">
              <w:rPr>
                <w:rFonts w:ascii="Times New Roman" w:hAnsi="Times New Roman"/>
              </w:rPr>
              <w:t>взять</w:t>
            </w:r>
            <w:r w:rsidR="00290F32" w:rsidRPr="00290F32">
              <w:rPr>
                <w:rFonts w:ascii="Times New Roman" w:hAnsi="Times New Roman"/>
              </w:rPr>
              <w:t xml:space="preserve"> </w:t>
            </w:r>
            <w:r w:rsidRPr="00F36DA2">
              <w:rPr>
                <w:rFonts w:ascii="Times New Roman" w:hAnsi="Times New Roman"/>
              </w:rPr>
              <w:t>детей на воспитание в семью» (всего), в том числе:</w:t>
            </w:r>
          </w:p>
        </w:tc>
        <w:tc>
          <w:tcPr>
            <w:tcW w:w="1283" w:type="dxa"/>
            <w:vAlign w:val="center"/>
          </w:tcPr>
          <w:p w:rsidR="00E77758" w:rsidRPr="008A44C8" w:rsidRDefault="00E77758" w:rsidP="00E77758">
            <w:pPr>
              <w:pStyle w:val="ab"/>
              <w:spacing w:after="0" w:line="240" w:lineRule="auto"/>
              <w:ind w:left="0"/>
              <w:jc w:val="center"/>
              <w:rPr>
                <w:rFonts w:ascii="Times New Roman" w:hAnsi="Times New Roman"/>
                <w:sz w:val="18"/>
                <w:szCs w:val="18"/>
              </w:rPr>
            </w:pPr>
            <w:r>
              <w:rPr>
                <w:rFonts w:ascii="Times New Roman" w:hAnsi="Times New Roman"/>
                <w:sz w:val="18"/>
                <w:szCs w:val="18"/>
              </w:rPr>
              <w:t>59430,7</w:t>
            </w:r>
          </w:p>
        </w:tc>
        <w:tc>
          <w:tcPr>
            <w:tcW w:w="981" w:type="dxa"/>
          </w:tcPr>
          <w:p w:rsidR="00E77758" w:rsidRDefault="00E77758" w:rsidP="00E77758">
            <w:pPr>
              <w:pStyle w:val="ab"/>
              <w:spacing w:after="0" w:line="240" w:lineRule="auto"/>
              <w:ind w:left="0"/>
              <w:jc w:val="center"/>
              <w:rPr>
                <w:rFonts w:ascii="Times New Roman" w:hAnsi="Times New Roman"/>
                <w:sz w:val="16"/>
                <w:szCs w:val="16"/>
              </w:rPr>
            </w:pPr>
          </w:p>
          <w:p w:rsidR="00E77758" w:rsidRDefault="00E77758" w:rsidP="00E77758">
            <w:pPr>
              <w:pStyle w:val="ab"/>
              <w:spacing w:after="0" w:line="240" w:lineRule="auto"/>
              <w:ind w:left="0"/>
              <w:jc w:val="center"/>
              <w:rPr>
                <w:rFonts w:ascii="Times New Roman" w:hAnsi="Times New Roman"/>
                <w:sz w:val="16"/>
                <w:szCs w:val="16"/>
              </w:rPr>
            </w:pPr>
          </w:p>
          <w:p w:rsidR="00E77758" w:rsidRPr="008A44C8" w:rsidRDefault="00E77758" w:rsidP="00E77758">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096" w:type="dxa"/>
          </w:tcPr>
          <w:p w:rsidR="00E77758" w:rsidRDefault="00E77758" w:rsidP="00E77758">
            <w:pPr>
              <w:pStyle w:val="ab"/>
              <w:spacing w:after="0" w:line="240" w:lineRule="auto"/>
              <w:ind w:left="0"/>
              <w:jc w:val="center"/>
              <w:rPr>
                <w:rFonts w:ascii="Times New Roman" w:hAnsi="Times New Roman"/>
                <w:sz w:val="16"/>
                <w:szCs w:val="16"/>
              </w:rPr>
            </w:pPr>
          </w:p>
          <w:p w:rsidR="00E77758" w:rsidRDefault="00E77758" w:rsidP="00E77758">
            <w:pPr>
              <w:pStyle w:val="ab"/>
              <w:spacing w:after="0" w:line="240" w:lineRule="auto"/>
              <w:ind w:left="0"/>
              <w:jc w:val="center"/>
              <w:rPr>
                <w:rFonts w:ascii="Times New Roman" w:hAnsi="Times New Roman"/>
                <w:sz w:val="16"/>
                <w:szCs w:val="16"/>
              </w:rPr>
            </w:pPr>
          </w:p>
          <w:p w:rsidR="00E77758" w:rsidRPr="008A44C8" w:rsidRDefault="00E77758" w:rsidP="00E77758">
            <w:pPr>
              <w:pStyle w:val="ab"/>
              <w:spacing w:after="0" w:line="240" w:lineRule="auto"/>
              <w:ind w:left="0"/>
              <w:jc w:val="center"/>
              <w:rPr>
                <w:rFonts w:ascii="Times New Roman" w:hAnsi="Times New Roman"/>
                <w:sz w:val="18"/>
                <w:szCs w:val="18"/>
              </w:rPr>
            </w:pPr>
            <w:bookmarkStart w:id="4" w:name="_GoBack"/>
            <w:bookmarkEnd w:id="4"/>
            <w:r>
              <w:rPr>
                <w:rFonts w:ascii="Times New Roman" w:hAnsi="Times New Roman"/>
                <w:sz w:val="16"/>
                <w:szCs w:val="16"/>
              </w:rPr>
              <w:t>59430,7</w:t>
            </w:r>
          </w:p>
        </w:tc>
        <w:tc>
          <w:tcPr>
            <w:tcW w:w="1167" w:type="dxa"/>
            <w:vAlign w:val="center"/>
          </w:tcPr>
          <w:p w:rsidR="00E77758" w:rsidRPr="008A44C8" w:rsidRDefault="00E77758" w:rsidP="00E77758">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035" w:type="dxa"/>
            <w:vAlign w:val="center"/>
          </w:tcPr>
          <w:p w:rsidR="00E77758" w:rsidRPr="008A44C8" w:rsidRDefault="00E77758" w:rsidP="00E77758">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179" w:type="dxa"/>
            <w:vAlign w:val="center"/>
          </w:tcPr>
          <w:p w:rsidR="00E77758" w:rsidRPr="008A44C8" w:rsidRDefault="00E77758" w:rsidP="00E77758">
            <w:pPr>
              <w:pStyle w:val="ab"/>
              <w:spacing w:after="0" w:line="240" w:lineRule="auto"/>
              <w:ind w:left="0"/>
              <w:jc w:val="center"/>
              <w:rPr>
                <w:rFonts w:ascii="Times New Roman" w:hAnsi="Times New Roman"/>
                <w:sz w:val="18"/>
                <w:szCs w:val="18"/>
              </w:rPr>
            </w:pPr>
            <w:r>
              <w:rPr>
                <w:rFonts w:ascii="Times New Roman" w:hAnsi="Times New Roman"/>
                <w:sz w:val="18"/>
                <w:szCs w:val="18"/>
              </w:rPr>
              <w:t>95,4</w:t>
            </w:r>
          </w:p>
        </w:tc>
        <w:tc>
          <w:tcPr>
            <w:tcW w:w="1266" w:type="dxa"/>
            <w:vAlign w:val="center"/>
          </w:tcPr>
          <w:p w:rsidR="00E77758" w:rsidRPr="008A44C8" w:rsidRDefault="00E77758" w:rsidP="00E77758">
            <w:pPr>
              <w:pStyle w:val="ab"/>
              <w:spacing w:line="240" w:lineRule="auto"/>
              <w:ind w:left="0"/>
              <w:jc w:val="center"/>
              <w:rPr>
                <w:rFonts w:ascii="Times New Roman" w:hAnsi="Times New Roman"/>
                <w:sz w:val="16"/>
                <w:szCs w:val="16"/>
              </w:rPr>
            </w:pPr>
          </w:p>
        </w:tc>
      </w:tr>
      <w:tr w:rsidR="00C25BEB" w:rsidRPr="008A44C8" w:rsidTr="00BF1617">
        <w:trPr>
          <w:trHeight w:val="259"/>
        </w:trPr>
        <w:tc>
          <w:tcPr>
            <w:tcW w:w="7870" w:type="dxa"/>
            <w:vAlign w:val="center"/>
          </w:tcPr>
          <w:p w:rsidR="00C25BEB" w:rsidRPr="008A44C8" w:rsidRDefault="00C25BEB" w:rsidP="000847E8">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0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17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66"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C25BEB" w:rsidRPr="008A44C8" w:rsidTr="00BF1617">
        <w:trPr>
          <w:trHeight w:val="464"/>
        </w:trPr>
        <w:tc>
          <w:tcPr>
            <w:tcW w:w="7870"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w:t>
            </w:r>
            <w:r w:rsidR="00290F32" w:rsidRPr="00290F32">
              <w:rPr>
                <w:rFonts w:ascii="Times New Roman" w:hAnsi="Times New Roman"/>
                <w:sz w:val="16"/>
                <w:szCs w:val="16"/>
              </w:rPr>
              <w:t xml:space="preserve"> </w:t>
            </w:r>
            <w:r w:rsidRPr="008A44C8">
              <w:rPr>
                <w:rFonts w:ascii="Times New Roman" w:hAnsi="Times New Roman"/>
                <w:sz w:val="16"/>
                <w:szCs w:val="16"/>
              </w:rPr>
              <w:t>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35"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7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266"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B95D55" w:rsidRPr="008A44C8" w:rsidTr="00BF1617">
        <w:trPr>
          <w:trHeight w:val="464"/>
        </w:trPr>
        <w:tc>
          <w:tcPr>
            <w:tcW w:w="7870" w:type="dxa"/>
            <w:vAlign w:val="center"/>
          </w:tcPr>
          <w:p w:rsidR="00B95D55" w:rsidRPr="008A44C8" w:rsidRDefault="00B95D55" w:rsidP="00B95D55">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8"/>
                <w:szCs w:val="18"/>
              </w:rPr>
              <w:t>59430,7</w:t>
            </w:r>
          </w:p>
        </w:tc>
        <w:tc>
          <w:tcPr>
            <w:tcW w:w="981" w:type="dxa"/>
          </w:tcPr>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096" w:type="dxa"/>
          </w:tcPr>
          <w:p w:rsidR="00B95D55" w:rsidRDefault="00B95D55" w:rsidP="00B95D55">
            <w:pPr>
              <w:pStyle w:val="ab"/>
              <w:spacing w:after="0" w:line="240" w:lineRule="auto"/>
              <w:ind w:left="0"/>
              <w:jc w:val="center"/>
              <w:rPr>
                <w:rFonts w:ascii="Times New Roman" w:hAnsi="Times New Roman"/>
                <w:sz w:val="16"/>
                <w:szCs w:val="16"/>
              </w:rPr>
            </w:pPr>
          </w:p>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6"/>
                <w:szCs w:val="16"/>
              </w:rPr>
              <w:t>59430,7</w:t>
            </w:r>
          </w:p>
        </w:tc>
        <w:tc>
          <w:tcPr>
            <w:tcW w:w="1167" w:type="dxa"/>
            <w:vAlign w:val="center"/>
          </w:tcPr>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035" w:type="dxa"/>
            <w:vAlign w:val="center"/>
          </w:tcPr>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8"/>
                <w:szCs w:val="18"/>
              </w:rPr>
              <w:t>56724,0</w:t>
            </w:r>
          </w:p>
        </w:tc>
        <w:tc>
          <w:tcPr>
            <w:tcW w:w="1179" w:type="dxa"/>
            <w:vAlign w:val="center"/>
          </w:tcPr>
          <w:p w:rsidR="00B95D55" w:rsidRPr="008A44C8" w:rsidRDefault="00E77758" w:rsidP="00B95D55">
            <w:pPr>
              <w:pStyle w:val="ab"/>
              <w:spacing w:after="0" w:line="240" w:lineRule="auto"/>
              <w:ind w:left="0"/>
              <w:jc w:val="center"/>
              <w:rPr>
                <w:rFonts w:ascii="Times New Roman" w:hAnsi="Times New Roman"/>
                <w:sz w:val="18"/>
                <w:szCs w:val="18"/>
              </w:rPr>
            </w:pPr>
            <w:r>
              <w:rPr>
                <w:rFonts w:ascii="Times New Roman" w:hAnsi="Times New Roman"/>
                <w:sz w:val="18"/>
                <w:szCs w:val="18"/>
              </w:rPr>
              <w:t>95,4</w:t>
            </w:r>
          </w:p>
        </w:tc>
        <w:tc>
          <w:tcPr>
            <w:tcW w:w="1266" w:type="dxa"/>
            <w:vAlign w:val="center"/>
          </w:tcPr>
          <w:p w:rsidR="00B95D55" w:rsidRPr="008A44C8" w:rsidRDefault="00B95D55" w:rsidP="00B95D55">
            <w:pPr>
              <w:pStyle w:val="ab"/>
              <w:spacing w:line="240" w:lineRule="auto"/>
              <w:ind w:left="0"/>
              <w:jc w:val="center"/>
              <w:rPr>
                <w:rFonts w:ascii="Times New Roman" w:hAnsi="Times New Roman"/>
                <w:sz w:val="18"/>
                <w:szCs w:val="18"/>
              </w:rPr>
            </w:pPr>
          </w:p>
        </w:tc>
      </w:tr>
      <w:tr w:rsidR="00C25BEB" w:rsidRPr="008A44C8" w:rsidTr="00BF1617">
        <w:trPr>
          <w:trHeight w:val="122"/>
        </w:trPr>
        <w:tc>
          <w:tcPr>
            <w:tcW w:w="7870" w:type="dxa"/>
            <w:vAlign w:val="center"/>
          </w:tcPr>
          <w:p w:rsidR="00C25BEB" w:rsidRPr="008A44C8" w:rsidRDefault="00C25BEB" w:rsidP="000847E8">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5"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7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266"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B34185" w:rsidP="003644C0">
            <w:pPr>
              <w:pStyle w:val="ab"/>
              <w:spacing w:after="0" w:line="240" w:lineRule="auto"/>
              <w:ind w:left="0"/>
              <w:rPr>
                <w:rFonts w:ascii="Times New Roman" w:hAnsi="Times New Roman"/>
                <w:sz w:val="16"/>
                <w:szCs w:val="16"/>
              </w:rPr>
            </w:pPr>
            <w:r w:rsidRPr="00F36DA2">
              <w:rPr>
                <w:rFonts w:ascii="Times New Roman" w:hAnsi="Times New Roman"/>
              </w:rPr>
              <w:t xml:space="preserve">Мероприятие (результат) 1. «Осуществление единовременных выплат на ремонт жилых помещений, находящихся в собственности детей-сирот и детей, </w:t>
            </w:r>
            <w:r w:rsidRPr="00F36DA2">
              <w:rPr>
                <w:rFonts w:ascii="Times New Roman" w:hAnsi="Times New Roman"/>
              </w:rPr>
              <w:lastRenderedPageBreak/>
              <w:t>оставшихся без попечения родителей, лиц из числа детей-сирот и детей, оставшихся без попечения родителей»(всего), в том числе:</w:t>
            </w:r>
          </w:p>
        </w:tc>
        <w:tc>
          <w:tcPr>
            <w:tcW w:w="1283" w:type="dxa"/>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lastRenderedPageBreak/>
              <w:t>99,0</w:t>
            </w:r>
          </w:p>
        </w:tc>
        <w:tc>
          <w:tcPr>
            <w:tcW w:w="981"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99,0</w:t>
            </w:r>
          </w:p>
        </w:tc>
        <w:tc>
          <w:tcPr>
            <w:tcW w:w="1096"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99,0</w:t>
            </w:r>
          </w:p>
        </w:tc>
        <w:tc>
          <w:tcPr>
            <w:tcW w:w="1167"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35" w:type="dxa"/>
            <w:vAlign w:val="center"/>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79" w:type="dxa"/>
            <w:vAlign w:val="center"/>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w:t>
            </w:r>
          </w:p>
        </w:tc>
        <w:tc>
          <w:tcPr>
            <w:tcW w:w="1266" w:type="dxa"/>
            <w:vAlign w:val="center"/>
          </w:tcPr>
          <w:p w:rsidR="000F255B" w:rsidRPr="008A44C8" w:rsidRDefault="000F255B" w:rsidP="003644C0">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0F255B" w:rsidP="003644C0">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035"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3644C0">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Default="000F255B" w:rsidP="003644C0">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3644C0">
            <w:pPr>
              <w:pStyle w:val="ab"/>
              <w:spacing w:after="0" w:line="240" w:lineRule="auto"/>
              <w:ind w:left="0"/>
              <w:jc w:val="center"/>
              <w:rPr>
                <w:rFonts w:ascii="Times New Roman" w:hAnsi="Times New Roman"/>
                <w:sz w:val="18"/>
                <w:szCs w:val="18"/>
              </w:rPr>
            </w:pPr>
          </w:p>
        </w:tc>
        <w:tc>
          <w:tcPr>
            <w:tcW w:w="1035"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3644C0">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0F255B" w:rsidP="003644C0">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99,0</w:t>
            </w:r>
          </w:p>
        </w:tc>
        <w:tc>
          <w:tcPr>
            <w:tcW w:w="981"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99,0</w:t>
            </w:r>
          </w:p>
        </w:tc>
        <w:tc>
          <w:tcPr>
            <w:tcW w:w="1096"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99,0</w:t>
            </w:r>
          </w:p>
        </w:tc>
        <w:tc>
          <w:tcPr>
            <w:tcW w:w="1167" w:type="dxa"/>
            <w:vAlign w:val="center"/>
          </w:tcPr>
          <w:p w:rsidR="000F255B"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35" w:type="dxa"/>
            <w:vAlign w:val="center"/>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79" w:type="dxa"/>
            <w:vAlign w:val="center"/>
          </w:tcPr>
          <w:p w:rsidR="000F255B" w:rsidRPr="008A44C8" w:rsidRDefault="00B34185"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0</w:t>
            </w:r>
          </w:p>
        </w:tc>
        <w:tc>
          <w:tcPr>
            <w:tcW w:w="1266" w:type="dxa"/>
            <w:vAlign w:val="center"/>
          </w:tcPr>
          <w:p w:rsidR="000F255B" w:rsidRPr="008A44C8" w:rsidRDefault="000F255B" w:rsidP="003644C0">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0F255B" w:rsidP="003644C0">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0F255B" w:rsidRDefault="000F255B"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0F255B" w:rsidRDefault="000F255B" w:rsidP="003644C0">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5"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3644C0">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3644C0">
            <w:pPr>
              <w:pStyle w:val="ab"/>
              <w:ind w:left="0"/>
              <w:jc w:val="center"/>
              <w:rPr>
                <w:rFonts w:ascii="Times New Roman" w:hAnsi="Times New Roman"/>
                <w:sz w:val="18"/>
                <w:szCs w:val="18"/>
              </w:rPr>
            </w:pPr>
          </w:p>
        </w:tc>
      </w:tr>
      <w:tr w:rsidR="000F255B" w:rsidRPr="008A44C8" w:rsidTr="00BF1617">
        <w:trPr>
          <w:trHeight w:val="464"/>
        </w:trPr>
        <w:tc>
          <w:tcPr>
            <w:tcW w:w="7870" w:type="dxa"/>
          </w:tcPr>
          <w:p w:rsidR="000F255B" w:rsidRPr="008A44C8" w:rsidRDefault="00B34185" w:rsidP="000F255B">
            <w:pPr>
              <w:pStyle w:val="ab"/>
              <w:spacing w:after="0" w:line="240" w:lineRule="auto"/>
              <w:ind w:left="0"/>
              <w:rPr>
                <w:rFonts w:ascii="Times New Roman" w:hAnsi="Times New Roman"/>
                <w:sz w:val="16"/>
                <w:szCs w:val="16"/>
              </w:rPr>
            </w:pPr>
            <w:r w:rsidRPr="00F36DA2">
              <w:rPr>
                <w:rFonts w:ascii="Times New Roman" w:hAnsi="Times New Roman"/>
              </w:rPr>
              <w:t>Мероприятие (результат) 2. «Осуществление государственных полномочий по организации и осуществлению деятельности по опеке и попечительству в отношении несовершеннолетних» (всего), в том числе:</w:t>
            </w:r>
          </w:p>
        </w:tc>
        <w:tc>
          <w:tcPr>
            <w:tcW w:w="1283" w:type="dxa"/>
          </w:tcPr>
          <w:p w:rsidR="00BF1617" w:rsidRDefault="00BF1617" w:rsidP="000F255B">
            <w:pPr>
              <w:pStyle w:val="ab"/>
              <w:spacing w:after="0" w:line="240" w:lineRule="auto"/>
              <w:ind w:left="0"/>
              <w:jc w:val="center"/>
              <w:rPr>
                <w:rFonts w:ascii="Times New Roman" w:hAnsi="Times New Roman"/>
                <w:sz w:val="18"/>
                <w:szCs w:val="18"/>
              </w:rPr>
            </w:pPr>
          </w:p>
          <w:p w:rsidR="000F255B" w:rsidRPr="008A44C8" w:rsidRDefault="00B34185"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981" w:type="dxa"/>
            <w:vAlign w:val="center"/>
          </w:tcPr>
          <w:p w:rsidR="000F255B" w:rsidRDefault="00B34185"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096" w:type="dxa"/>
            <w:vAlign w:val="center"/>
          </w:tcPr>
          <w:p w:rsidR="000F255B" w:rsidRDefault="00B34185"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167" w:type="dxa"/>
            <w:vAlign w:val="center"/>
          </w:tcPr>
          <w:p w:rsidR="000F255B" w:rsidRDefault="00AE6EC2"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035" w:type="dxa"/>
            <w:vAlign w:val="center"/>
          </w:tcPr>
          <w:p w:rsidR="000F255B" w:rsidRPr="008A44C8" w:rsidRDefault="00AE6EC2"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179" w:type="dxa"/>
            <w:vAlign w:val="center"/>
          </w:tcPr>
          <w:p w:rsidR="000F255B" w:rsidRPr="008A44C8" w:rsidRDefault="00AE6EC2"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266" w:type="dxa"/>
            <w:vAlign w:val="center"/>
          </w:tcPr>
          <w:p w:rsidR="000F255B" w:rsidRPr="008A44C8" w:rsidRDefault="000F255B" w:rsidP="000F255B">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0F255B" w:rsidP="000F255B">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35"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0F255B">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Default="000F255B" w:rsidP="000F255B">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35"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0F255B">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Default="00BF1617" w:rsidP="00BF1617">
            <w:pPr>
              <w:pStyle w:val="ab"/>
              <w:spacing w:after="0" w:line="240" w:lineRule="auto"/>
              <w:ind w:left="0"/>
              <w:jc w:val="center"/>
              <w:rPr>
                <w:rFonts w:ascii="Times New Roman" w:hAnsi="Times New Roman"/>
                <w:sz w:val="18"/>
                <w:szCs w:val="18"/>
              </w:rPr>
            </w:pPr>
          </w:p>
          <w:p w:rsidR="00BF1617" w:rsidRPr="008A44C8"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167" w:type="dxa"/>
            <w:vAlign w:val="center"/>
          </w:tcPr>
          <w:p w:rsidR="00BF1617" w:rsidRDefault="00AE6EC2"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035" w:type="dxa"/>
            <w:vAlign w:val="center"/>
          </w:tcPr>
          <w:p w:rsidR="00BF1617" w:rsidRPr="008A44C8" w:rsidRDefault="00AE6EC2"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1045,0</w:t>
            </w:r>
          </w:p>
        </w:tc>
        <w:tc>
          <w:tcPr>
            <w:tcW w:w="1179" w:type="dxa"/>
            <w:vAlign w:val="center"/>
          </w:tcPr>
          <w:p w:rsidR="004210A6" w:rsidRPr="008A44C8" w:rsidRDefault="00AE6EC2"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0F255B" w:rsidRPr="008A44C8" w:rsidTr="00BF1617">
        <w:trPr>
          <w:trHeight w:val="464"/>
        </w:trPr>
        <w:tc>
          <w:tcPr>
            <w:tcW w:w="7870" w:type="dxa"/>
            <w:vAlign w:val="center"/>
          </w:tcPr>
          <w:p w:rsidR="000F255B" w:rsidRPr="008A44C8" w:rsidRDefault="000F255B" w:rsidP="000F255B">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5"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17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266" w:type="dxa"/>
            <w:vAlign w:val="center"/>
          </w:tcPr>
          <w:p w:rsidR="000F255B" w:rsidRPr="008A44C8" w:rsidRDefault="000F255B" w:rsidP="000F255B">
            <w:pPr>
              <w:pStyle w:val="ab"/>
              <w:ind w:left="0"/>
              <w:jc w:val="center"/>
              <w:rPr>
                <w:rFonts w:ascii="Times New Roman" w:hAnsi="Times New Roman"/>
                <w:sz w:val="18"/>
                <w:szCs w:val="18"/>
              </w:rPr>
            </w:pPr>
          </w:p>
        </w:tc>
      </w:tr>
      <w:tr w:rsidR="00EF4961" w:rsidRPr="008A44C8" w:rsidTr="00BF1617">
        <w:trPr>
          <w:trHeight w:val="464"/>
        </w:trPr>
        <w:tc>
          <w:tcPr>
            <w:tcW w:w="7870" w:type="dxa"/>
          </w:tcPr>
          <w:p w:rsidR="00EF4961" w:rsidRPr="008A44C8" w:rsidRDefault="00EF4961" w:rsidP="00EF4961">
            <w:pPr>
              <w:pStyle w:val="ab"/>
              <w:spacing w:after="0" w:line="240" w:lineRule="auto"/>
              <w:ind w:left="0"/>
              <w:rPr>
                <w:rFonts w:ascii="Times New Roman" w:hAnsi="Times New Roman"/>
                <w:sz w:val="16"/>
                <w:szCs w:val="16"/>
              </w:rPr>
            </w:pPr>
            <w:r w:rsidRPr="00F36DA2">
              <w:rPr>
                <w:rFonts w:ascii="Times New Roman" w:hAnsi="Times New Roman"/>
              </w:rPr>
              <w:t>Мероприятие (результат) 3. «Осуществление выплат по оплате жилищно-коммунальных услуг детям-сиротам и детям, оставшимся без попечения родителей, лицам из числа детей-сирот и детей, оставшихся без попечения родителей, кроме обучающихся в государственных профессиональных образовательных организациях Республики Марий Эл»(всего), в том числе:</w:t>
            </w:r>
          </w:p>
        </w:tc>
        <w:tc>
          <w:tcPr>
            <w:tcW w:w="1283" w:type="dxa"/>
          </w:tcPr>
          <w:p w:rsidR="00EF4961" w:rsidRDefault="00EF4961" w:rsidP="00EF4961">
            <w:pPr>
              <w:pStyle w:val="ab"/>
              <w:spacing w:after="0" w:line="240" w:lineRule="auto"/>
              <w:ind w:left="0"/>
              <w:jc w:val="center"/>
              <w:rPr>
                <w:rFonts w:ascii="Times New Roman" w:hAnsi="Times New Roman"/>
                <w:sz w:val="18"/>
                <w:szCs w:val="18"/>
              </w:rPr>
            </w:pPr>
          </w:p>
          <w:p w:rsidR="00EF4961" w:rsidRDefault="00EF4961" w:rsidP="00EF4961">
            <w:pPr>
              <w:pStyle w:val="ab"/>
              <w:spacing w:after="0" w:line="240" w:lineRule="auto"/>
              <w:ind w:left="0"/>
              <w:jc w:val="center"/>
              <w:rPr>
                <w:rFonts w:ascii="Times New Roman" w:hAnsi="Times New Roman"/>
                <w:sz w:val="18"/>
                <w:szCs w:val="18"/>
              </w:rPr>
            </w:pPr>
          </w:p>
          <w:p w:rsidR="00EF4961" w:rsidRDefault="00EF4961" w:rsidP="00EF4961">
            <w:pPr>
              <w:pStyle w:val="ab"/>
              <w:spacing w:after="0" w:line="240" w:lineRule="auto"/>
              <w:ind w:left="0"/>
              <w:jc w:val="center"/>
              <w:rPr>
                <w:rFonts w:ascii="Times New Roman" w:hAnsi="Times New Roman"/>
                <w:sz w:val="18"/>
                <w:szCs w:val="18"/>
              </w:rPr>
            </w:pPr>
          </w:p>
          <w:p w:rsidR="00EF4961" w:rsidRPr="008A44C8"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981" w:type="dxa"/>
            <w:vAlign w:val="center"/>
          </w:tcPr>
          <w:p w:rsidR="00EF4961"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1096" w:type="dxa"/>
            <w:vAlign w:val="center"/>
          </w:tcPr>
          <w:p w:rsidR="00EF4961"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1167" w:type="dxa"/>
            <w:vAlign w:val="center"/>
          </w:tcPr>
          <w:p w:rsidR="00EF4961"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229,5</w:t>
            </w:r>
          </w:p>
        </w:tc>
        <w:tc>
          <w:tcPr>
            <w:tcW w:w="1035" w:type="dxa"/>
            <w:vAlign w:val="center"/>
          </w:tcPr>
          <w:p w:rsidR="00EF4961" w:rsidRPr="008A44C8"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229,5</w:t>
            </w:r>
          </w:p>
        </w:tc>
        <w:tc>
          <w:tcPr>
            <w:tcW w:w="1179" w:type="dxa"/>
            <w:vAlign w:val="center"/>
          </w:tcPr>
          <w:p w:rsidR="00EF4961" w:rsidRPr="008A44C8" w:rsidRDefault="00EF4961" w:rsidP="00EF4961">
            <w:pPr>
              <w:pStyle w:val="ab"/>
              <w:spacing w:after="0" w:line="240" w:lineRule="auto"/>
              <w:ind w:left="0"/>
              <w:jc w:val="center"/>
              <w:rPr>
                <w:rFonts w:ascii="Times New Roman" w:hAnsi="Times New Roman"/>
                <w:sz w:val="18"/>
                <w:szCs w:val="18"/>
              </w:rPr>
            </w:pPr>
            <w:r>
              <w:rPr>
                <w:rFonts w:ascii="Times New Roman" w:hAnsi="Times New Roman"/>
                <w:sz w:val="18"/>
                <w:szCs w:val="18"/>
              </w:rPr>
              <w:t>82,1</w:t>
            </w:r>
          </w:p>
        </w:tc>
        <w:tc>
          <w:tcPr>
            <w:tcW w:w="1266" w:type="dxa"/>
            <w:vAlign w:val="center"/>
          </w:tcPr>
          <w:p w:rsidR="00EF4961" w:rsidRPr="008A44C8" w:rsidRDefault="00EF4961" w:rsidP="00EF4961">
            <w:pPr>
              <w:pStyle w:val="ab"/>
              <w:ind w:left="0"/>
              <w:jc w:val="center"/>
              <w:rPr>
                <w:rFonts w:ascii="Times New Roman" w:hAnsi="Times New Roman"/>
                <w:sz w:val="18"/>
                <w:szCs w:val="18"/>
              </w:rPr>
            </w:pPr>
          </w:p>
        </w:tc>
      </w:tr>
      <w:tr w:rsidR="00B34185" w:rsidRPr="008A44C8" w:rsidTr="00BF1617">
        <w:trPr>
          <w:trHeight w:val="464"/>
        </w:trPr>
        <w:tc>
          <w:tcPr>
            <w:tcW w:w="7870" w:type="dxa"/>
            <w:vAlign w:val="center"/>
          </w:tcPr>
          <w:p w:rsidR="00B34185" w:rsidRPr="008A44C8" w:rsidRDefault="00B34185" w:rsidP="0013570B">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981"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96"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167"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35"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179"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266" w:type="dxa"/>
            <w:vAlign w:val="center"/>
          </w:tcPr>
          <w:p w:rsidR="00B34185" w:rsidRPr="008A44C8" w:rsidRDefault="00B34185" w:rsidP="0013570B">
            <w:pPr>
              <w:pStyle w:val="ab"/>
              <w:ind w:left="0"/>
              <w:jc w:val="center"/>
              <w:rPr>
                <w:rFonts w:ascii="Times New Roman" w:hAnsi="Times New Roman"/>
                <w:sz w:val="18"/>
                <w:szCs w:val="18"/>
              </w:rPr>
            </w:pPr>
          </w:p>
        </w:tc>
      </w:tr>
      <w:tr w:rsidR="00B34185" w:rsidRPr="008A44C8" w:rsidTr="00BF1617">
        <w:trPr>
          <w:trHeight w:val="464"/>
        </w:trPr>
        <w:tc>
          <w:tcPr>
            <w:tcW w:w="7870" w:type="dxa"/>
            <w:vAlign w:val="center"/>
          </w:tcPr>
          <w:p w:rsidR="00B34185" w:rsidRDefault="00B34185" w:rsidP="0013570B">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981"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96"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167"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35"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179"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266" w:type="dxa"/>
            <w:vAlign w:val="center"/>
          </w:tcPr>
          <w:p w:rsidR="00B34185" w:rsidRPr="008A44C8" w:rsidRDefault="00B34185" w:rsidP="0013570B">
            <w:pPr>
              <w:pStyle w:val="ab"/>
              <w:ind w:left="0"/>
              <w:jc w:val="center"/>
              <w:rPr>
                <w:rFonts w:ascii="Times New Roman" w:hAnsi="Times New Roman"/>
                <w:sz w:val="18"/>
                <w:szCs w:val="18"/>
              </w:rPr>
            </w:pPr>
          </w:p>
        </w:tc>
      </w:tr>
      <w:tr w:rsidR="004210A6" w:rsidRPr="008A44C8" w:rsidTr="00BF1617">
        <w:trPr>
          <w:trHeight w:val="464"/>
        </w:trPr>
        <w:tc>
          <w:tcPr>
            <w:tcW w:w="7870" w:type="dxa"/>
            <w:vAlign w:val="center"/>
          </w:tcPr>
          <w:p w:rsidR="004210A6" w:rsidRPr="008A44C8" w:rsidRDefault="004210A6" w:rsidP="004210A6">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4210A6" w:rsidRDefault="004210A6" w:rsidP="004210A6">
            <w:pPr>
              <w:pStyle w:val="ab"/>
              <w:spacing w:after="0" w:line="240" w:lineRule="auto"/>
              <w:ind w:left="0"/>
              <w:jc w:val="center"/>
              <w:rPr>
                <w:rFonts w:ascii="Times New Roman" w:hAnsi="Times New Roman"/>
                <w:sz w:val="18"/>
                <w:szCs w:val="18"/>
              </w:rPr>
            </w:pPr>
          </w:p>
          <w:p w:rsidR="004210A6" w:rsidRPr="008A44C8"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981" w:type="dxa"/>
            <w:vAlign w:val="center"/>
          </w:tcPr>
          <w:p w:rsidR="004210A6"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1096" w:type="dxa"/>
            <w:vAlign w:val="center"/>
          </w:tcPr>
          <w:p w:rsidR="004210A6"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279,7</w:t>
            </w:r>
          </w:p>
        </w:tc>
        <w:tc>
          <w:tcPr>
            <w:tcW w:w="1167" w:type="dxa"/>
            <w:vAlign w:val="center"/>
          </w:tcPr>
          <w:p w:rsidR="004210A6"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229,5</w:t>
            </w:r>
          </w:p>
        </w:tc>
        <w:tc>
          <w:tcPr>
            <w:tcW w:w="1035" w:type="dxa"/>
            <w:vAlign w:val="center"/>
          </w:tcPr>
          <w:p w:rsidR="004210A6" w:rsidRPr="008A44C8"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229,5</w:t>
            </w:r>
          </w:p>
        </w:tc>
        <w:tc>
          <w:tcPr>
            <w:tcW w:w="1179" w:type="dxa"/>
            <w:vAlign w:val="center"/>
          </w:tcPr>
          <w:p w:rsidR="004210A6" w:rsidRPr="008A44C8" w:rsidRDefault="00EF4961"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82,1</w:t>
            </w:r>
          </w:p>
        </w:tc>
        <w:tc>
          <w:tcPr>
            <w:tcW w:w="1266" w:type="dxa"/>
            <w:vAlign w:val="center"/>
          </w:tcPr>
          <w:p w:rsidR="004210A6" w:rsidRPr="008A44C8" w:rsidRDefault="004210A6" w:rsidP="004210A6">
            <w:pPr>
              <w:pStyle w:val="ab"/>
              <w:ind w:left="0"/>
              <w:jc w:val="center"/>
              <w:rPr>
                <w:rFonts w:ascii="Times New Roman" w:hAnsi="Times New Roman"/>
                <w:sz w:val="18"/>
                <w:szCs w:val="18"/>
              </w:rPr>
            </w:pPr>
          </w:p>
        </w:tc>
      </w:tr>
      <w:tr w:rsidR="00B34185" w:rsidRPr="008A44C8" w:rsidTr="00BF1617">
        <w:trPr>
          <w:trHeight w:val="464"/>
        </w:trPr>
        <w:tc>
          <w:tcPr>
            <w:tcW w:w="7870" w:type="dxa"/>
          </w:tcPr>
          <w:p w:rsidR="00B34185" w:rsidRPr="008A44C8" w:rsidRDefault="00B34185" w:rsidP="00B34185">
            <w:pPr>
              <w:pStyle w:val="ab"/>
              <w:spacing w:after="0" w:line="240" w:lineRule="auto"/>
              <w:ind w:left="0"/>
              <w:rPr>
                <w:rFonts w:ascii="Times New Roman" w:hAnsi="Times New Roman"/>
                <w:sz w:val="16"/>
                <w:szCs w:val="16"/>
              </w:rPr>
            </w:pPr>
            <w:r w:rsidRPr="00F36DA2">
              <w:rPr>
                <w:rFonts w:ascii="Times New Roman" w:hAnsi="Times New Roman"/>
              </w:rPr>
              <w:t xml:space="preserve">Мероприятие (результат) 4.  «Осуществление выплат детям-сиротам и детям, оставшимсябез попечения родителей,лицам из числа детей-сирот идетей, оставшихся </w:t>
            </w:r>
            <w:r>
              <w:rPr>
                <w:rFonts w:ascii="Times New Roman" w:hAnsi="Times New Roman"/>
              </w:rPr>
              <w:t>б</w:t>
            </w:r>
            <w:r w:rsidRPr="00F36DA2">
              <w:rPr>
                <w:rFonts w:ascii="Times New Roman" w:hAnsi="Times New Roman"/>
              </w:rPr>
              <w:t>езпопеченияродителей,оплачиваемогопроездакместулечения(отдыха)иобратно» (всего), в том числе:</w:t>
            </w:r>
          </w:p>
        </w:tc>
        <w:tc>
          <w:tcPr>
            <w:tcW w:w="1283" w:type="dxa"/>
          </w:tcPr>
          <w:p w:rsidR="00BF1617" w:rsidRDefault="00BF1617" w:rsidP="0013570B">
            <w:pPr>
              <w:pStyle w:val="ab"/>
              <w:spacing w:after="0" w:line="240" w:lineRule="auto"/>
              <w:ind w:left="0"/>
              <w:jc w:val="center"/>
              <w:rPr>
                <w:rFonts w:ascii="Times New Roman" w:hAnsi="Times New Roman"/>
                <w:sz w:val="18"/>
                <w:szCs w:val="18"/>
              </w:rPr>
            </w:pPr>
          </w:p>
          <w:p w:rsidR="00BF1617" w:rsidRDefault="00BF1617" w:rsidP="0013570B">
            <w:pPr>
              <w:pStyle w:val="ab"/>
              <w:spacing w:after="0" w:line="240" w:lineRule="auto"/>
              <w:ind w:left="0"/>
              <w:jc w:val="center"/>
              <w:rPr>
                <w:rFonts w:ascii="Times New Roman" w:hAnsi="Times New Roman"/>
                <w:sz w:val="18"/>
                <w:szCs w:val="18"/>
              </w:rPr>
            </w:pPr>
          </w:p>
          <w:p w:rsidR="00BF1617" w:rsidRDefault="00BF1617" w:rsidP="0013570B">
            <w:pPr>
              <w:pStyle w:val="ab"/>
              <w:spacing w:after="0" w:line="240" w:lineRule="auto"/>
              <w:ind w:left="0"/>
              <w:jc w:val="center"/>
              <w:rPr>
                <w:rFonts w:ascii="Times New Roman" w:hAnsi="Times New Roman"/>
                <w:sz w:val="18"/>
                <w:szCs w:val="18"/>
              </w:rPr>
            </w:pPr>
          </w:p>
          <w:p w:rsidR="00B34185" w:rsidRPr="008A44C8" w:rsidRDefault="00BF1617"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981" w:type="dxa"/>
            <w:vAlign w:val="center"/>
          </w:tcPr>
          <w:p w:rsidR="00B34185" w:rsidRDefault="00BF1617"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1096" w:type="dxa"/>
            <w:vAlign w:val="center"/>
          </w:tcPr>
          <w:p w:rsidR="00B34185" w:rsidRDefault="00BF1617"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1167" w:type="dxa"/>
            <w:vAlign w:val="center"/>
          </w:tcPr>
          <w:p w:rsidR="00B34185" w:rsidRDefault="00BF1617"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35" w:type="dxa"/>
            <w:vAlign w:val="center"/>
          </w:tcPr>
          <w:p w:rsidR="00B34185" w:rsidRPr="008A44C8" w:rsidRDefault="00BF1617"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79" w:type="dxa"/>
            <w:vAlign w:val="center"/>
          </w:tcPr>
          <w:p w:rsidR="00B34185" w:rsidRPr="008A44C8" w:rsidRDefault="005755CF" w:rsidP="0013570B">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266" w:type="dxa"/>
            <w:vAlign w:val="center"/>
          </w:tcPr>
          <w:p w:rsidR="00B34185" w:rsidRPr="008A44C8" w:rsidRDefault="00B34185" w:rsidP="0013570B">
            <w:pPr>
              <w:pStyle w:val="ab"/>
              <w:ind w:left="0"/>
              <w:jc w:val="center"/>
              <w:rPr>
                <w:rFonts w:ascii="Times New Roman" w:hAnsi="Times New Roman"/>
                <w:sz w:val="18"/>
                <w:szCs w:val="18"/>
              </w:rPr>
            </w:pPr>
          </w:p>
        </w:tc>
      </w:tr>
      <w:tr w:rsidR="00B34185" w:rsidRPr="008A44C8" w:rsidTr="00BF1617">
        <w:trPr>
          <w:trHeight w:val="464"/>
        </w:trPr>
        <w:tc>
          <w:tcPr>
            <w:tcW w:w="7870" w:type="dxa"/>
            <w:vAlign w:val="center"/>
          </w:tcPr>
          <w:p w:rsidR="00B34185" w:rsidRPr="008A44C8" w:rsidRDefault="00B34185" w:rsidP="0013570B">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981"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96"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167"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35"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179"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266" w:type="dxa"/>
            <w:vAlign w:val="center"/>
          </w:tcPr>
          <w:p w:rsidR="00B34185" w:rsidRPr="008A44C8" w:rsidRDefault="00B34185" w:rsidP="0013570B">
            <w:pPr>
              <w:pStyle w:val="ab"/>
              <w:ind w:left="0"/>
              <w:jc w:val="center"/>
              <w:rPr>
                <w:rFonts w:ascii="Times New Roman" w:hAnsi="Times New Roman"/>
                <w:sz w:val="18"/>
                <w:szCs w:val="18"/>
              </w:rPr>
            </w:pPr>
          </w:p>
        </w:tc>
      </w:tr>
      <w:tr w:rsidR="00B34185" w:rsidRPr="008A44C8" w:rsidTr="00BF1617">
        <w:trPr>
          <w:trHeight w:val="464"/>
        </w:trPr>
        <w:tc>
          <w:tcPr>
            <w:tcW w:w="7870" w:type="dxa"/>
            <w:vAlign w:val="center"/>
          </w:tcPr>
          <w:p w:rsidR="00B34185" w:rsidRDefault="00B34185" w:rsidP="0013570B">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981"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96"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167" w:type="dxa"/>
            <w:vAlign w:val="center"/>
          </w:tcPr>
          <w:p w:rsidR="00B34185" w:rsidRDefault="00B34185" w:rsidP="0013570B">
            <w:pPr>
              <w:pStyle w:val="ab"/>
              <w:spacing w:after="0" w:line="240" w:lineRule="auto"/>
              <w:ind w:left="0"/>
              <w:jc w:val="center"/>
              <w:rPr>
                <w:rFonts w:ascii="Times New Roman" w:hAnsi="Times New Roman"/>
                <w:sz w:val="18"/>
                <w:szCs w:val="18"/>
              </w:rPr>
            </w:pPr>
          </w:p>
        </w:tc>
        <w:tc>
          <w:tcPr>
            <w:tcW w:w="1035"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179" w:type="dxa"/>
            <w:vAlign w:val="center"/>
          </w:tcPr>
          <w:p w:rsidR="00B34185" w:rsidRPr="008A44C8" w:rsidRDefault="00B34185" w:rsidP="0013570B">
            <w:pPr>
              <w:pStyle w:val="ab"/>
              <w:spacing w:after="0" w:line="240" w:lineRule="auto"/>
              <w:ind w:left="0"/>
              <w:jc w:val="center"/>
              <w:rPr>
                <w:rFonts w:ascii="Times New Roman" w:hAnsi="Times New Roman"/>
                <w:sz w:val="18"/>
                <w:szCs w:val="18"/>
              </w:rPr>
            </w:pPr>
          </w:p>
        </w:tc>
        <w:tc>
          <w:tcPr>
            <w:tcW w:w="1266" w:type="dxa"/>
            <w:vAlign w:val="center"/>
          </w:tcPr>
          <w:p w:rsidR="00B34185" w:rsidRPr="008A44C8" w:rsidRDefault="00B34185" w:rsidP="0013570B">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7,0</w:t>
            </w: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179"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tcPr>
          <w:p w:rsidR="00BF1617" w:rsidRPr="008A44C8" w:rsidRDefault="00BF1617" w:rsidP="00BF1617">
            <w:pPr>
              <w:pStyle w:val="ab"/>
              <w:spacing w:after="0" w:line="240" w:lineRule="auto"/>
              <w:ind w:left="0"/>
              <w:rPr>
                <w:rFonts w:ascii="Times New Roman" w:hAnsi="Times New Roman"/>
                <w:sz w:val="16"/>
                <w:szCs w:val="16"/>
              </w:rPr>
            </w:pPr>
            <w:r w:rsidRPr="00F36DA2">
              <w:rPr>
                <w:rFonts w:ascii="Times New Roman" w:hAnsi="Times New Roman"/>
              </w:rPr>
              <w:lastRenderedPageBreak/>
              <w:t>Мероприятие (результат) 5. «Осуществление выплат вознаграждения приемным родителям и патронатным воспитателям, иным опекунами попечителям несовершеннолетних граждан, исполняющим свои обязанности возмездно за счет средств республиканского бюджета Республики Марий Эл,</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4210A6" w:rsidRPr="008A44C8" w:rsidTr="00BF1617">
        <w:trPr>
          <w:trHeight w:val="464"/>
        </w:trPr>
        <w:tc>
          <w:tcPr>
            <w:tcW w:w="7870" w:type="dxa"/>
          </w:tcPr>
          <w:p w:rsidR="004210A6" w:rsidRPr="008A44C8" w:rsidRDefault="004210A6" w:rsidP="004210A6">
            <w:pPr>
              <w:pStyle w:val="ab"/>
              <w:spacing w:after="0" w:line="240" w:lineRule="auto"/>
              <w:ind w:left="0"/>
              <w:rPr>
                <w:rFonts w:ascii="Times New Roman" w:hAnsi="Times New Roman"/>
                <w:sz w:val="16"/>
                <w:szCs w:val="16"/>
              </w:rPr>
            </w:pPr>
            <w:r>
              <w:rPr>
                <w:rFonts w:ascii="Times New Roman" w:hAnsi="Times New Roman"/>
              </w:rPr>
              <w:t xml:space="preserve">Мероприятие (результат) 6. </w:t>
            </w:r>
            <w:r w:rsidRPr="00F36DA2">
              <w:rPr>
                <w:rFonts w:ascii="Times New Roman" w:hAnsi="Times New Roman"/>
              </w:rPr>
              <w:t>Осуществление выплат денежных средств на содержание каждого ребенка, переданного под опеку(попечительство) в формах, предусмотренных федеральным законом,</w:t>
            </w:r>
          </w:p>
        </w:tc>
        <w:tc>
          <w:tcPr>
            <w:tcW w:w="1283" w:type="dxa"/>
          </w:tcPr>
          <w:p w:rsidR="004210A6" w:rsidRDefault="004210A6" w:rsidP="004210A6">
            <w:pPr>
              <w:pStyle w:val="ab"/>
              <w:spacing w:after="0" w:line="240" w:lineRule="auto"/>
              <w:ind w:left="0"/>
              <w:jc w:val="center"/>
              <w:rPr>
                <w:rFonts w:ascii="Times New Roman" w:hAnsi="Times New Roman"/>
                <w:sz w:val="18"/>
                <w:szCs w:val="18"/>
              </w:rPr>
            </w:pPr>
          </w:p>
          <w:p w:rsidR="004210A6" w:rsidRPr="008A44C8" w:rsidRDefault="004210A6"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981" w:type="dxa"/>
            <w:vAlign w:val="center"/>
          </w:tcPr>
          <w:p w:rsidR="004210A6" w:rsidRDefault="004210A6"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1096" w:type="dxa"/>
            <w:vAlign w:val="center"/>
          </w:tcPr>
          <w:p w:rsidR="004210A6" w:rsidRDefault="004210A6"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1167" w:type="dxa"/>
            <w:vAlign w:val="center"/>
          </w:tcPr>
          <w:p w:rsidR="004210A6" w:rsidRDefault="00E77758"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29512,7</w:t>
            </w:r>
          </w:p>
        </w:tc>
        <w:tc>
          <w:tcPr>
            <w:tcW w:w="1035" w:type="dxa"/>
            <w:vAlign w:val="center"/>
          </w:tcPr>
          <w:p w:rsidR="004210A6" w:rsidRPr="008A44C8" w:rsidRDefault="00E77758"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29512,7</w:t>
            </w:r>
          </w:p>
        </w:tc>
        <w:tc>
          <w:tcPr>
            <w:tcW w:w="1179" w:type="dxa"/>
            <w:vAlign w:val="center"/>
          </w:tcPr>
          <w:p w:rsidR="004210A6" w:rsidRPr="008A44C8" w:rsidRDefault="00E77758" w:rsidP="004210A6">
            <w:pPr>
              <w:pStyle w:val="ab"/>
              <w:spacing w:after="0" w:line="240" w:lineRule="auto"/>
              <w:ind w:left="0"/>
              <w:jc w:val="center"/>
              <w:rPr>
                <w:rFonts w:ascii="Times New Roman" w:hAnsi="Times New Roman"/>
                <w:sz w:val="18"/>
                <w:szCs w:val="18"/>
              </w:rPr>
            </w:pPr>
            <w:r>
              <w:rPr>
                <w:rFonts w:ascii="Times New Roman" w:hAnsi="Times New Roman"/>
                <w:sz w:val="18"/>
                <w:szCs w:val="18"/>
              </w:rPr>
              <w:t>96,9</w:t>
            </w:r>
          </w:p>
        </w:tc>
        <w:tc>
          <w:tcPr>
            <w:tcW w:w="1266" w:type="dxa"/>
            <w:vAlign w:val="center"/>
          </w:tcPr>
          <w:p w:rsidR="004210A6" w:rsidRPr="008A44C8" w:rsidRDefault="004210A6" w:rsidP="004210A6">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5755CF" w:rsidRPr="008A44C8" w:rsidTr="00BF1617">
        <w:trPr>
          <w:trHeight w:val="464"/>
        </w:trPr>
        <w:tc>
          <w:tcPr>
            <w:tcW w:w="7870" w:type="dxa"/>
            <w:vAlign w:val="center"/>
          </w:tcPr>
          <w:p w:rsidR="005755CF" w:rsidRPr="008A44C8" w:rsidRDefault="005755CF" w:rsidP="005755CF">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5755CF" w:rsidRPr="008A44C8" w:rsidRDefault="005755CF"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981" w:type="dxa"/>
            <w:vAlign w:val="center"/>
          </w:tcPr>
          <w:p w:rsidR="005755CF" w:rsidRDefault="005755CF"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1096" w:type="dxa"/>
            <w:vAlign w:val="center"/>
          </w:tcPr>
          <w:p w:rsidR="005755CF" w:rsidRDefault="005755CF"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30459,0</w:t>
            </w:r>
          </w:p>
        </w:tc>
        <w:tc>
          <w:tcPr>
            <w:tcW w:w="1167" w:type="dxa"/>
            <w:vAlign w:val="center"/>
          </w:tcPr>
          <w:p w:rsidR="005755CF" w:rsidRDefault="00E77758"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29512,7</w:t>
            </w:r>
          </w:p>
        </w:tc>
        <w:tc>
          <w:tcPr>
            <w:tcW w:w="1035" w:type="dxa"/>
            <w:vAlign w:val="center"/>
          </w:tcPr>
          <w:p w:rsidR="005755CF" w:rsidRPr="008A44C8" w:rsidRDefault="00E77758"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29512,7</w:t>
            </w:r>
          </w:p>
        </w:tc>
        <w:tc>
          <w:tcPr>
            <w:tcW w:w="1179" w:type="dxa"/>
            <w:vAlign w:val="center"/>
          </w:tcPr>
          <w:p w:rsidR="005755CF" w:rsidRPr="008A44C8" w:rsidRDefault="00E77758" w:rsidP="005755CF">
            <w:pPr>
              <w:pStyle w:val="ab"/>
              <w:spacing w:after="0" w:line="240" w:lineRule="auto"/>
              <w:ind w:left="0"/>
              <w:jc w:val="center"/>
              <w:rPr>
                <w:rFonts w:ascii="Times New Roman" w:hAnsi="Times New Roman"/>
                <w:sz w:val="18"/>
                <w:szCs w:val="18"/>
              </w:rPr>
            </w:pPr>
            <w:r>
              <w:rPr>
                <w:rFonts w:ascii="Times New Roman" w:hAnsi="Times New Roman"/>
                <w:sz w:val="18"/>
                <w:szCs w:val="18"/>
              </w:rPr>
              <w:t>96,9</w:t>
            </w:r>
          </w:p>
        </w:tc>
        <w:tc>
          <w:tcPr>
            <w:tcW w:w="1266" w:type="dxa"/>
            <w:vAlign w:val="center"/>
          </w:tcPr>
          <w:p w:rsidR="005755CF" w:rsidRPr="008A44C8" w:rsidRDefault="005755CF" w:rsidP="005755CF">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rPr>
              <w:t xml:space="preserve">Мероприятие (результат) 7. </w:t>
            </w:r>
            <w:r w:rsidRPr="00F36DA2">
              <w:rPr>
                <w:rFonts w:ascii="Times New Roman" w:hAnsi="Times New Roman"/>
              </w:rPr>
              <w:t>Осуществление выплат ежемесячной денежной выплаты на транспортное обслуживание приемных родителей»(всего), в том числе:</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F36DA2">
              <w:rPr>
                <w:rFonts w:ascii="Times New Roman" w:hAnsi="Times New Roman"/>
              </w:rPr>
              <w:t>Мероприятие (результат)</w:t>
            </w:r>
            <w:r>
              <w:rPr>
                <w:rFonts w:ascii="Times New Roman" w:hAnsi="Times New Roman"/>
              </w:rPr>
              <w:t xml:space="preserve"> 8.</w:t>
            </w:r>
            <w:r w:rsidRPr="00F36DA2">
              <w:rPr>
                <w:rFonts w:ascii="Times New Roman" w:hAnsi="Times New Roman"/>
              </w:rPr>
              <w:t xml:space="preserve">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части исполнения судебных решений» (всего), в том числе:</w:t>
            </w:r>
          </w:p>
        </w:tc>
        <w:tc>
          <w:tcPr>
            <w:tcW w:w="1283" w:type="dxa"/>
          </w:tcPr>
          <w:p w:rsidR="00BF1617" w:rsidRPr="008A44C8"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981" w:type="dxa"/>
            <w:vAlign w:val="center"/>
          </w:tcPr>
          <w:p w:rsidR="00BF1617"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1096" w:type="dxa"/>
            <w:vAlign w:val="center"/>
          </w:tcPr>
          <w:p w:rsidR="00BF1617"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1167" w:type="dxa"/>
            <w:vAlign w:val="center"/>
          </w:tcPr>
          <w:p w:rsidR="00BF1617"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19927,7</w:t>
            </w:r>
          </w:p>
        </w:tc>
        <w:tc>
          <w:tcPr>
            <w:tcW w:w="1035" w:type="dxa"/>
            <w:vAlign w:val="center"/>
          </w:tcPr>
          <w:p w:rsidR="00BF1617" w:rsidRPr="008A44C8"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19927,7</w:t>
            </w:r>
          </w:p>
        </w:tc>
        <w:tc>
          <w:tcPr>
            <w:tcW w:w="1179" w:type="dxa"/>
            <w:vAlign w:val="center"/>
          </w:tcPr>
          <w:p w:rsidR="00BF1617" w:rsidRPr="008A44C8"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92,5</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981" w:type="dxa"/>
            <w:vAlign w:val="center"/>
          </w:tcPr>
          <w:p w:rsidR="00BF1617"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1096" w:type="dxa"/>
            <w:vAlign w:val="center"/>
          </w:tcPr>
          <w:p w:rsidR="00BF1617" w:rsidRDefault="004210A6"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21531,9</w:t>
            </w:r>
          </w:p>
        </w:tc>
        <w:tc>
          <w:tcPr>
            <w:tcW w:w="1167" w:type="dxa"/>
            <w:vAlign w:val="center"/>
          </w:tcPr>
          <w:p w:rsidR="00BF1617"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19927,7</w:t>
            </w:r>
          </w:p>
        </w:tc>
        <w:tc>
          <w:tcPr>
            <w:tcW w:w="1035" w:type="dxa"/>
            <w:vAlign w:val="center"/>
          </w:tcPr>
          <w:p w:rsidR="00BF1617" w:rsidRPr="008A44C8"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19927,7</w:t>
            </w:r>
          </w:p>
        </w:tc>
        <w:tc>
          <w:tcPr>
            <w:tcW w:w="1179" w:type="dxa"/>
            <w:vAlign w:val="center"/>
          </w:tcPr>
          <w:p w:rsidR="00BF1617" w:rsidRPr="008A44C8" w:rsidRDefault="00E77758"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92,5</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F36DA2">
              <w:rPr>
                <w:rFonts w:ascii="Times New Roman" w:hAnsi="Times New Roman"/>
              </w:rPr>
              <w:t>Мероприятие (результат)</w:t>
            </w:r>
            <w:r>
              <w:rPr>
                <w:rFonts w:ascii="Times New Roman" w:hAnsi="Times New Roman"/>
              </w:rPr>
              <w:t xml:space="preserve"> 9</w:t>
            </w:r>
            <w:r w:rsidRPr="00F36DA2">
              <w:rPr>
                <w:rFonts w:ascii="Times New Roman" w:hAnsi="Times New Roman"/>
              </w:rPr>
              <w:t>.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(всего), в том числе:</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167"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035"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179"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w:t>
            </w:r>
            <w:r w:rsidR="00BF1617">
              <w:rPr>
                <w:rFonts w:ascii="Times New Roman" w:hAnsi="Times New Roman"/>
                <w:sz w:val="18"/>
                <w:szCs w:val="18"/>
              </w:rPr>
              <w:t>0,00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167"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035"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4273,2</w:t>
            </w:r>
          </w:p>
        </w:tc>
        <w:tc>
          <w:tcPr>
            <w:tcW w:w="1179"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w:t>
            </w:r>
            <w:r w:rsidR="00BF1617">
              <w:rPr>
                <w:rFonts w:ascii="Times New Roman" w:hAnsi="Times New Roman"/>
                <w:sz w:val="18"/>
                <w:szCs w:val="18"/>
              </w:rPr>
              <w:t>0,00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F310C8" w:rsidRDefault="00BF1617" w:rsidP="00BF1617">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tcPr>
          <w:p w:rsidR="00BF1617" w:rsidRPr="008A44C8" w:rsidRDefault="00BF1617" w:rsidP="00BF1617">
            <w:pPr>
              <w:pStyle w:val="ab"/>
              <w:spacing w:after="0" w:line="240" w:lineRule="auto"/>
              <w:ind w:left="0"/>
              <w:rPr>
                <w:rFonts w:ascii="Times New Roman" w:hAnsi="Times New Roman"/>
                <w:sz w:val="16"/>
                <w:szCs w:val="16"/>
              </w:rPr>
            </w:pPr>
            <w:r w:rsidRPr="00F36DA2">
              <w:rPr>
                <w:rFonts w:ascii="Times New Roman" w:eastAsia="Times New Roman" w:hAnsi="Times New Roman"/>
                <w:lang w:eastAsia="ru-RU"/>
              </w:rPr>
              <w:t xml:space="preserve">Мероприятие (результат) </w:t>
            </w:r>
            <w:r>
              <w:rPr>
                <w:rFonts w:ascii="Times New Roman" w:eastAsia="Times New Roman" w:hAnsi="Times New Roman"/>
                <w:lang w:eastAsia="ru-RU"/>
              </w:rPr>
              <w:t>10</w:t>
            </w:r>
            <w:r w:rsidRPr="00F36DA2">
              <w:rPr>
                <w:rFonts w:ascii="Times New Roman" w:eastAsia="Times New Roman" w:hAnsi="Times New Roman"/>
                <w:lang w:eastAsia="ru-RU"/>
              </w:rPr>
              <w:t xml:space="preserve">.  </w:t>
            </w:r>
            <w:r w:rsidRPr="00EB4822">
              <w:rPr>
                <w:rFonts w:ascii="Times New Roman" w:eastAsia="Times New Roman" w:hAnsi="Times New Roman"/>
                <w:lang w:eastAsia="ru-RU"/>
              </w:rPr>
              <w:t>«</w:t>
            </w:r>
            <w:r w:rsidRPr="00EB4822">
              <w:rPr>
                <w:rFonts w:ascii="Times New Roman" w:hAnsi="Times New Roman"/>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республиканского бюджета Республики Марий Эл</w:t>
            </w:r>
            <w:r w:rsidRPr="00EB4822">
              <w:rPr>
                <w:rFonts w:ascii="Times New Roman" w:eastAsia="Times New Roman" w:hAnsi="Times New Roman"/>
                <w:lang w:eastAsia="ru-RU"/>
              </w:rPr>
              <w:t>»</w:t>
            </w:r>
            <w:r w:rsidRPr="00F36DA2">
              <w:rPr>
                <w:rFonts w:ascii="Times New Roman" w:eastAsia="Times New Roman" w:hAnsi="Times New Roman"/>
                <w:lang w:eastAsia="ru-RU"/>
              </w:rPr>
              <w:t xml:space="preserve"> (всего), в том числе:</w:t>
            </w:r>
          </w:p>
        </w:tc>
        <w:tc>
          <w:tcPr>
            <w:tcW w:w="1283" w:type="dxa"/>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981"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096"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167"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035"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179"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100,00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Default="00BF1617" w:rsidP="00BF1617">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981"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096"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167" w:type="dxa"/>
            <w:vAlign w:val="center"/>
          </w:tcPr>
          <w:p w:rsidR="00BF1617"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035"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1735,9</w:t>
            </w:r>
          </w:p>
        </w:tc>
        <w:tc>
          <w:tcPr>
            <w:tcW w:w="1179" w:type="dxa"/>
            <w:vAlign w:val="center"/>
          </w:tcPr>
          <w:p w:rsidR="00BF1617" w:rsidRPr="008A44C8" w:rsidRDefault="005755CF"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10</w:t>
            </w:r>
            <w:r w:rsidR="00BF1617">
              <w:rPr>
                <w:rFonts w:ascii="Times New Roman" w:hAnsi="Times New Roman"/>
                <w:sz w:val="18"/>
                <w:szCs w:val="18"/>
              </w:rPr>
              <w:t>0,0</w:t>
            </w: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r w:rsidR="00BF1617" w:rsidRPr="008A44C8" w:rsidTr="00BF1617">
        <w:trPr>
          <w:trHeight w:val="464"/>
        </w:trPr>
        <w:tc>
          <w:tcPr>
            <w:tcW w:w="7870" w:type="dxa"/>
            <w:vAlign w:val="center"/>
          </w:tcPr>
          <w:p w:rsidR="00BF1617" w:rsidRPr="008A44C8" w:rsidRDefault="00BF1617" w:rsidP="00BF1617">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981"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96"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167" w:type="dxa"/>
            <w:vAlign w:val="center"/>
          </w:tcPr>
          <w:p w:rsidR="00BF1617" w:rsidRDefault="00BF1617" w:rsidP="00BF1617">
            <w:pPr>
              <w:pStyle w:val="ab"/>
              <w:spacing w:after="0" w:line="240" w:lineRule="auto"/>
              <w:ind w:left="0"/>
              <w:jc w:val="center"/>
              <w:rPr>
                <w:rFonts w:ascii="Times New Roman" w:hAnsi="Times New Roman"/>
                <w:sz w:val="18"/>
                <w:szCs w:val="18"/>
              </w:rPr>
            </w:pPr>
            <w:r>
              <w:rPr>
                <w:rFonts w:ascii="Times New Roman" w:hAnsi="Times New Roman"/>
                <w:sz w:val="18"/>
                <w:szCs w:val="18"/>
              </w:rPr>
              <w:t>-</w:t>
            </w:r>
          </w:p>
        </w:tc>
        <w:tc>
          <w:tcPr>
            <w:tcW w:w="1035"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179" w:type="dxa"/>
            <w:vAlign w:val="center"/>
          </w:tcPr>
          <w:p w:rsidR="00BF1617" w:rsidRPr="008A44C8" w:rsidRDefault="00BF1617" w:rsidP="00BF1617">
            <w:pPr>
              <w:pStyle w:val="ab"/>
              <w:spacing w:after="0" w:line="240" w:lineRule="auto"/>
              <w:ind w:left="0"/>
              <w:jc w:val="center"/>
              <w:rPr>
                <w:rFonts w:ascii="Times New Roman" w:hAnsi="Times New Roman"/>
                <w:sz w:val="18"/>
                <w:szCs w:val="18"/>
              </w:rPr>
            </w:pPr>
          </w:p>
        </w:tc>
        <w:tc>
          <w:tcPr>
            <w:tcW w:w="1266" w:type="dxa"/>
            <w:vAlign w:val="center"/>
          </w:tcPr>
          <w:p w:rsidR="00BF1617" w:rsidRPr="008A44C8" w:rsidRDefault="00BF1617" w:rsidP="00BF1617">
            <w:pPr>
              <w:pStyle w:val="ab"/>
              <w:ind w:left="0"/>
              <w:jc w:val="center"/>
              <w:rPr>
                <w:rFonts w:ascii="Times New Roman" w:hAnsi="Times New Roman"/>
                <w:sz w:val="18"/>
                <w:szCs w:val="18"/>
              </w:rPr>
            </w:pPr>
          </w:p>
        </w:tc>
      </w:tr>
    </w:tbl>
    <w:p w:rsidR="00F05234" w:rsidRDefault="00F05234" w:rsidP="007D0844">
      <w:pPr>
        <w:ind w:left="360" w:right="536"/>
        <w:jc w:val="center"/>
        <w:rPr>
          <w:rFonts w:ascii="Times New Roman" w:hAnsi="Times New Roman"/>
          <w:bCs/>
          <w:color w:val="000000"/>
          <w:sz w:val="20"/>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F05234" w:rsidRDefault="00F05234" w:rsidP="00333FE9">
      <w:pPr>
        <w:pStyle w:val="ConsPlusNormal"/>
        <w:spacing w:before="220"/>
        <w:ind w:firstLine="540"/>
        <w:jc w:val="center"/>
        <w:rPr>
          <w:rFonts w:ascii="Times New Roman" w:hAnsi="Times New Roman" w:cs="Times New Roman"/>
          <w:b/>
          <w:bCs/>
          <w:color w:val="000000"/>
          <w:sz w:val="20"/>
        </w:rPr>
      </w:pPr>
    </w:p>
    <w:p w:rsidR="0012168D" w:rsidRDefault="00E92837" w:rsidP="00333FE9">
      <w:pPr>
        <w:pStyle w:val="ConsPlusNormal"/>
        <w:spacing w:before="220"/>
        <w:ind w:firstLine="540"/>
        <w:jc w:val="center"/>
        <w:rPr>
          <w:rFonts w:ascii="Times New Roman" w:hAnsi="Times New Roman" w:cs="Times New Roman"/>
          <w:bCs/>
          <w:color w:val="000000"/>
          <w:sz w:val="20"/>
        </w:rPr>
      </w:pPr>
      <w:r w:rsidRPr="00333FE9">
        <w:rPr>
          <w:rFonts w:ascii="Times New Roman" w:hAnsi="Times New Roman" w:cs="Times New Roman"/>
          <w:b/>
          <w:bCs/>
          <w:color w:val="000000"/>
          <w:sz w:val="20"/>
        </w:rPr>
        <w:t>6. Информация о рисках комплекса</w:t>
      </w:r>
      <w:r>
        <w:rPr>
          <w:rFonts w:ascii="Times New Roman" w:hAnsi="Times New Roman" w:cs="Times New Roman"/>
          <w:bCs/>
          <w:color w:val="000000"/>
          <w:sz w:val="20"/>
        </w:rPr>
        <w:t xml:space="preserve"> процессных мероприятий</w:t>
      </w:r>
    </w:p>
    <w:p w:rsidR="00F05234" w:rsidRPr="00E92837" w:rsidRDefault="00F05234" w:rsidP="00333FE9">
      <w:pPr>
        <w:pStyle w:val="ConsPlusNormal"/>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 xml:space="preserve">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sectPr w:rsidR="00E92837"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46A" w:rsidRDefault="0050246A" w:rsidP="00FE66F5">
      <w:pPr>
        <w:spacing w:after="0" w:line="240" w:lineRule="auto"/>
      </w:pPr>
      <w:r>
        <w:separator/>
      </w:r>
    </w:p>
  </w:endnote>
  <w:endnote w:type="continuationSeparator" w:id="1">
    <w:p w:rsidR="0050246A" w:rsidRDefault="0050246A" w:rsidP="00FE66F5">
      <w:pPr>
        <w:spacing w:after="0" w:line="240" w:lineRule="auto"/>
      </w:pPr>
      <w:r>
        <w:continuationSeparator/>
      </w:r>
    </w:p>
  </w:endnote>
  <w:endnote w:type="continuationNotice" w:id="2">
    <w:p w:rsidR="0050246A" w:rsidRDefault="0050246A">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46A" w:rsidRDefault="0050246A" w:rsidP="00FE66F5">
      <w:pPr>
        <w:spacing w:after="0" w:line="240" w:lineRule="auto"/>
      </w:pPr>
      <w:r>
        <w:separator/>
      </w:r>
    </w:p>
  </w:footnote>
  <w:footnote w:type="continuationSeparator" w:id="1">
    <w:p w:rsidR="0050246A" w:rsidRDefault="0050246A" w:rsidP="00FE66F5">
      <w:pPr>
        <w:spacing w:after="0" w:line="240" w:lineRule="auto"/>
      </w:pPr>
      <w:r>
        <w:continuationSeparator/>
      </w:r>
    </w:p>
  </w:footnote>
  <w:footnote w:type="continuationNotice" w:id="2">
    <w:p w:rsidR="0050246A" w:rsidRDefault="0050246A">
      <w:pPr>
        <w:spacing w:after="0" w:line="240" w:lineRule="auto"/>
      </w:pPr>
    </w:p>
  </w:footnote>
  <w:footnote w:id="3">
    <w:p w:rsidR="00333FE9" w:rsidRDefault="00333FE9" w:rsidP="00F56FAA">
      <w:pPr>
        <w:pStyle w:val="a7"/>
        <w:spacing w:after="0"/>
      </w:pPr>
    </w:p>
  </w:footnote>
  <w:footnote w:id="4">
    <w:p w:rsidR="00333FE9" w:rsidRDefault="00333FE9" w:rsidP="00F56FAA">
      <w:pPr>
        <w:pStyle w:val="a7"/>
        <w:spacing w:after="0"/>
      </w:pPr>
    </w:p>
  </w:footnote>
  <w:footnote w:id="5">
    <w:p w:rsidR="00333FE9" w:rsidRDefault="00333FE9" w:rsidP="00375E07">
      <w:pPr>
        <w:pStyle w:val="a7"/>
        <w:spacing w:after="0"/>
        <w:jc w:val="both"/>
      </w:pPr>
    </w:p>
  </w:footnote>
  <w:footnote w:id="6">
    <w:p w:rsidR="00333FE9" w:rsidRPr="006C7D9B" w:rsidRDefault="00333FE9" w:rsidP="006C7D9B">
      <w:pPr>
        <w:pStyle w:val="a7"/>
        <w:spacing w:after="0"/>
        <w:rPr>
          <w:rFonts w:ascii="Times New Roman" w:hAnsi="Times New Roman"/>
        </w:rPr>
      </w:pPr>
    </w:p>
  </w:footnote>
  <w:footnote w:id="7">
    <w:p w:rsidR="00333FE9" w:rsidRPr="00EA5173" w:rsidRDefault="00333FE9" w:rsidP="00EA5173">
      <w:pPr>
        <w:pStyle w:val="a7"/>
        <w:spacing w:after="0"/>
        <w:rPr>
          <w:rFonts w:ascii="Times New Roman" w:hAnsi="Times New Roman"/>
          <w:sz w:val="16"/>
          <w:szCs w:val="16"/>
        </w:rPr>
      </w:pPr>
    </w:p>
  </w:footnote>
  <w:footnote w:id="8">
    <w:p w:rsidR="00333FE9" w:rsidRDefault="00333FE9" w:rsidP="00375E07">
      <w:pPr>
        <w:pStyle w:val="a7"/>
        <w:spacing w:after="0"/>
      </w:pPr>
    </w:p>
  </w:footnote>
  <w:footnote w:id="9">
    <w:p w:rsidR="00333FE9" w:rsidRPr="001503A7" w:rsidRDefault="00333FE9" w:rsidP="001503A7">
      <w:pPr>
        <w:pStyle w:val="a7"/>
        <w:spacing w:after="0" w:line="240" w:lineRule="auto"/>
        <w:rPr>
          <w:rFonts w:ascii="Times New Roman" w:hAnsi="Times New Roman"/>
          <w:sz w:val="16"/>
          <w:szCs w:val="16"/>
        </w:rPr>
      </w:pPr>
    </w:p>
  </w:footnote>
  <w:footnote w:id="10">
    <w:p w:rsidR="00333FE9" w:rsidRPr="00941082" w:rsidRDefault="00333FE9" w:rsidP="00375E07">
      <w:pPr>
        <w:pStyle w:val="a7"/>
        <w:spacing w:after="0"/>
        <w:jc w:val="both"/>
        <w:rPr>
          <w:rFonts w:ascii="Times New Roman" w:hAnsi="Times New Roman"/>
          <w:sz w:val="16"/>
          <w:szCs w:val="16"/>
        </w:rPr>
      </w:pPr>
    </w:p>
  </w:footnote>
  <w:footnote w:id="11">
    <w:p w:rsidR="00333FE9" w:rsidRPr="00AD01E1" w:rsidRDefault="00333FE9" w:rsidP="00C823F6">
      <w:pPr>
        <w:pStyle w:val="a7"/>
        <w:rPr>
          <w:rFonts w:ascii="Times New Roman" w:hAnsi="Times New Roman"/>
        </w:rPr>
      </w:pPr>
    </w:p>
  </w:footnote>
  <w:footnote w:id="12">
    <w:p w:rsidR="00333FE9" w:rsidRDefault="00333FE9" w:rsidP="00375E07">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Заполняется при наличии соответствующих показателей в паспорте комплекса процессных мероприятий. Формируется только в рамках годового (уточненного годового) отчета о ходе реализации комплекса процессных мероприятий.</w:t>
      </w:r>
    </w:p>
  </w:footnote>
  <w:footnote w:id="13">
    <w:p w:rsidR="00333FE9" w:rsidRDefault="00333FE9" w:rsidP="00AD01E1">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причины отклонения фактического или прогнозного значения показателя от его планового значения.</w:t>
      </w:r>
    </w:p>
  </w:footnote>
  <w:footnote w:id="14">
    <w:p w:rsidR="00333FE9" w:rsidRDefault="00333FE9" w:rsidP="0000353E">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333FE9" w:rsidRDefault="00333FE9" w:rsidP="0000353E">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333FE9" w:rsidRDefault="00333FE9" w:rsidP="0000353E">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333FE9" w:rsidRDefault="00333FE9" w:rsidP="0000353E">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333FE9" w:rsidRDefault="00333FE9"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53E"/>
    <w:rsid w:val="00003793"/>
    <w:rsid w:val="00005413"/>
    <w:rsid w:val="00005A29"/>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A25"/>
    <w:rsid w:val="00057BB5"/>
    <w:rsid w:val="00057C7B"/>
    <w:rsid w:val="000615D9"/>
    <w:rsid w:val="0006207F"/>
    <w:rsid w:val="00062A34"/>
    <w:rsid w:val="00063CBD"/>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7D5"/>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4758"/>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24C7F"/>
    <w:rsid w:val="00131082"/>
    <w:rsid w:val="001313EB"/>
    <w:rsid w:val="001326CF"/>
    <w:rsid w:val="0013285B"/>
    <w:rsid w:val="00132FCC"/>
    <w:rsid w:val="0013347C"/>
    <w:rsid w:val="00135232"/>
    <w:rsid w:val="0013570B"/>
    <w:rsid w:val="001377E0"/>
    <w:rsid w:val="00141812"/>
    <w:rsid w:val="00141F03"/>
    <w:rsid w:val="00143024"/>
    <w:rsid w:val="0014392E"/>
    <w:rsid w:val="001440CB"/>
    <w:rsid w:val="00145D79"/>
    <w:rsid w:val="00147DC3"/>
    <w:rsid w:val="00147DC8"/>
    <w:rsid w:val="001503A7"/>
    <w:rsid w:val="00150835"/>
    <w:rsid w:val="00152A99"/>
    <w:rsid w:val="001560FC"/>
    <w:rsid w:val="0015613D"/>
    <w:rsid w:val="00156807"/>
    <w:rsid w:val="00156FE0"/>
    <w:rsid w:val="001572C1"/>
    <w:rsid w:val="001603F7"/>
    <w:rsid w:val="00162031"/>
    <w:rsid w:val="0016216D"/>
    <w:rsid w:val="00162905"/>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908CF"/>
    <w:rsid w:val="00190F69"/>
    <w:rsid w:val="001928EF"/>
    <w:rsid w:val="00193C90"/>
    <w:rsid w:val="00196077"/>
    <w:rsid w:val="001961B3"/>
    <w:rsid w:val="00197D45"/>
    <w:rsid w:val="001A17D2"/>
    <w:rsid w:val="001A1AAB"/>
    <w:rsid w:val="001A1D04"/>
    <w:rsid w:val="001A3254"/>
    <w:rsid w:val="001A52BF"/>
    <w:rsid w:val="001A52F9"/>
    <w:rsid w:val="001A73B5"/>
    <w:rsid w:val="001B1647"/>
    <w:rsid w:val="001B1FD8"/>
    <w:rsid w:val="001B2D23"/>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219C"/>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3245"/>
    <w:rsid w:val="002455BF"/>
    <w:rsid w:val="00246CDE"/>
    <w:rsid w:val="0024722A"/>
    <w:rsid w:val="00250359"/>
    <w:rsid w:val="0025492B"/>
    <w:rsid w:val="00254EB1"/>
    <w:rsid w:val="0025565C"/>
    <w:rsid w:val="002565A6"/>
    <w:rsid w:val="002569FE"/>
    <w:rsid w:val="0026012F"/>
    <w:rsid w:val="002605D0"/>
    <w:rsid w:val="00260BEE"/>
    <w:rsid w:val="0026164F"/>
    <w:rsid w:val="002617CE"/>
    <w:rsid w:val="00261D85"/>
    <w:rsid w:val="0026218C"/>
    <w:rsid w:val="00262727"/>
    <w:rsid w:val="00264105"/>
    <w:rsid w:val="0026473A"/>
    <w:rsid w:val="0026707F"/>
    <w:rsid w:val="0027011B"/>
    <w:rsid w:val="00271D8A"/>
    <w:rsid w:val="00273F48"/>
    <w:rsid w:val="00281410"/>
    <w:rsid w:val="00281B6F"/>
    <w:rsid w:val="00281B92"/>
    <w:rsid w:val="002829F1"/>
    <w:rsid w:val="0028794A"/>
    <w:rsid w:val="00290978"/>
    <w:rsid w:val="00290F32"/>
    <w:rsid w:val="00293C68"/>
    <w:rsid w:val="0029467C"/>
    <w:rsid w:val="002949FD"/>
    <w:rsid w:val="00297E00"/>
    <w:rsid w:val="002A3A10"/>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376F"/>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257"/>
    <w:rsid w:val="00320567"/>
    <w:rsid w:val="003219AB"/>
    <w:rsid w:val="0032316B"/>
    <w:rsid w:val="003243B4"/>
    <w:rsid w:val="00324D56"/>
    <w:rsid w:val="00327A6C"/>
    <w:rsid w:val="00327C6C"/>
    <w:rsid w:val="00331DB8"/>
    <w:rsid w:val="00333ABE"/>
    <w:rsid w:val="00333FE9"/>
    <w:rsid w:val="00335807"/>
    <w:rsid w:val="00336209"/>
    <w:rsid w:val="003401EC"/>
    <w:rsid w:val="00340FC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B08"/>
    <w:rsid w:val="00354C63"/>
    <w:rsid w:val="00355B54"/>
    <w:rsid w:val="00355C66"/>
    <w:rsid w:val="00357B4A"/>
    <w:rsid w:val="003632A2"/>
    <w:rsid w:val="0036429A"/>
    <w:rsid w:val="003644C0"/>
    <w:rsid w:val="00364994"/>
    <w:rsid w:val="00366E38"/>
    <w:rsid w:val="00366EFA"/>
    <w:rsid w:val="0036731C"/>
    <w:rsid w:val="00367F82"/>
    <w:rsid w:val="00373000"/>
    <w:rsid w:val="00373D24"/>
    <w:rsid w:val="00374022"/>
    <w:rsid w:val="00374859"/>
    <w:rsid w:val="003753CE"/>
    <w:rsid w:val="00375E07"/>
    <w:rsid w:val="0037720C"/>
    <w:rsid w:val="0038099B"/>
    <w:rsid w:val="003812F2"/>
    <w:rsid w:val="00383F68"/>
    <w:rsid w:val="0038456B"/>
    <w:rsid w:val="00384B84"/>
    <w:rsid w:val="00386625"/>
    <w:rsid w:val="00390E7A"/>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5B64"/>
    <w:rsid w:val="003C7C11"/>
    <w:rsid w:val="003D58CF"/>
    <w:rsid w:val="003D5B75"/>
    <w:rsid w:val="003D618A"/>
    <w:rsid w:val="003E33F6"/>
    <w:rsid w:val="003E46AF"/>
    <w:rsid w:val="003F0C1C"/>
    <w:rsid w:val="003F391E"/>
    <w:rsid w:val="003F3C91"/>
    <w:rsid w:val="003F4D98"/>
    <w:rsid w:val="003F641D"/>
    <w:rsid w:val="003F762C"/>
    <w:rsid w:val="00403268"/>
    <w:rsid w:val="004039EF"/>
    <w:rsid w:val="00405774"/>
    <w:rsid w:val="00406E97"/>
    <w:rsid w:val="00411892"/>
    <w:rsid w:val="004179EF"/>
    <w:rsid w:val="00420990"/>
    <w:rsid w:val="004210A6"/>
    <w:rsid w:val="00422481"/>
    <w:rsid w:val="004239D9"/>
    <w:rsid w:val="004324FC"/>
    <w:rsid w:val="004332D4"/>
    <w:rsid w:val="00433A77"/>
    <w:rsid w:val="00433AD4"/>
    <w:rsid w:val="00434612"/>
    <w:rsid w:val="0043497A"/>
    <w:rsid w:val="00436D2E"/>
    <w:rsid w:val="00441B1C"/>
    <w:rsid w:val="004436C8"/>
    <w:rsid w:val="00443BC7"/>
    <w:rsid w:val="00443F52"/>
    <w:rsid w:val="00445717"/>
    <w:rsid w:val="00445A16"/>
    <w:rsid w:val="00446589"/>
    <w:rsid w:val="004470A6"/>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3D8F"/>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0F2"/>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E304B"/>
    <w:rsid w:val="004E3165"/>
    <w:rsid w:val="004E6B4E"/>
    <w:rsid w:val="004E6C24"/>
    <w:rsid w:val="004F018F"/>
    <w:rsid w:val="004F16D4"/>
    <w:rsid w:val="004F1BAD"/>
    <w:rsid w:val="004F32E8"/>
    <w:rsid w:val="004F35B4"/>
    <w:rsid w:val="004F36D0"/>
    <w:rsid w:val="004F66D0"/>
    <w:rsid w:val="004F6777"/>
    <w:rsid w:val="004F769E"/>
    <w:rsid w:val="004F78A2"/>
    <w:rsid w:val="004F7A83"/>
    <w:rsid w:val="004F7C63"/>
    <w:rsid w:val="005010B4"/>
    <w:rsid w:val="0050246A"/>
    <w:rsid w:val="0050475D"/>
    <w:rsid w:val="005058C9"/>
    <w:rsid w:val="005059BE"/>
    <w:rsid w:val="005060B3"/>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55CF"/>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12FF"/>
    <w:rsid w:val="005B18E0"/>
    <w:rsid w:val="005B2251"/>
    <w:rsid w:val="005B26CD"/>
    <w:rsid w:val="005B2C27"/>
    <w:rsid w:val="005B53BE"/>
    <w:rsid w:val="005B5AF4"/>
    <w:rsid w:val="005B729F"/>
    <w:rsid w:val="005B79FE"/>
    <w:rsid w:val="005B7FF6"/>
    <w:rsid w:val="005C0874"/>
    <w:rsid w:val="005C095F"/>
    <w:rsid w:val="005C32CE"/>
    <w:rsid w:val="005C3AB6"/>
    <w:rsid w:val="005C3BDF"/>
    <w:rsid w:val="005C5904"/>
    <w:rsid w:val="005C5FFC"/>
    <w:rsid w:val="005C7219"/>
    <w:rsid w:val="005D0506"/>
    <w:rsid w:val="005D084E"/>
    <w:rsid w:val="005D0C53"/>
    <w:rsid w:val="005D0F4C"/>
    <w:rsid w:val="005D12FE"/>
    <w:rsid w:val="005D189A"/>
    <w:rsid w:val="005D1959"/>
    <w:rsid w:val="005D32FC"/>
    <w:rsid w:val="005D4968"/>
    <w:rsid w:val="005D4C2F"/>
    <w:rsid w:val="005D53FC"/>
    <w:rsid w:val="005D5784"/>
    <w:rsid w:val="005D7738"/>
    <w:rsid w:val="005E1A2C"/>
    <w:rsid w:val="005E1BFB"/>
    <w:rsid w:val="005E303D"/>
    <w:rsid w:val="005E3C04"/>
    <w:rsid w:val="005E53A3"/>
    <w:rsid w:val="005E67FF"/>
    <w:rsid w:val="005F1B39"/>
    <w:rsid w:val="005F2247"/>
    <w:rsid w:val="005F30EC"/>
    <w:rsid w:val="005F3680"/>
    <w:rsid w:val="005F46E8"/>
    <w:rsid w:val="005F6A8A"/>
    <w:rsid w:val="005F6FAB"/>
    <w:rsid w:val="006007FB"/>
    <w:rsid w:val="00601E03"/>
    <w:rsid w:val="00601F05"/>
    <w:rsid w:val="00602409"/>
    <w:rsid w:val="00605733"/>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2C7B"/>
    <w:rsid w:val="00644146"/>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985"/>
    <w:rsid w:val="00673191"/>
    <w:rsid w:val="00674F10"/>
    <w:rsid w:val="006754AB"/>
    <w:rsid w:val="006765AB"/>
    <w:rsid w:val="006818ED"/>
    <w:rsid w:val="00685E64"/>
    <w:rsid w:val="006958E0"/>
    <w:rsid w:val="00696655"/>
    <w:rsid w:val="00696A96"/>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3FC5"/>
    <w:rsid w:val="006E4DC5"/>
    <w:rsid w:val="006E5204"/>
    <w:rsid w:val="006E6056"/>
    <w:rsid w:val="006E6ADD"/>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176D2"/>
    <w:rsid w:val="00723172"/>
    <w:rsid w:val="007236F7"/>
    <w:rsid w:val="00723C33"/>
    <w:rsid w:val="007271CC"/>
    <w:rsid w:val="007275B3"/>
    <w:rsid w:val="007320FD"/>
    <w:rsid w:val="00734E50"/>
    <w:rsid w:val="0073509A"/>
    <w:rsid w:val="007358F3"/>
    <w:rsid w:val="00736717"/>
    <w:rsid w:val="00741388"/>
    <w:rsid w:val="007419B3"/>
    <w:rsid w:val="00741FAE"/>
    <w:rsid w:val="0074224D"/>
    <w:rsid w:val="00743605"/>
    <w:rsid w:val="007456E8"/>
    <w:rsid w:val="00746C5B"/>
    <w:rsid w:val="00747AA8"/>
    <w:rsid w:val="007504D9"/>
    <w:rsid w:val="0075250A"/>
    <w:rsid w:val="00753E20"/>
    <w:rsid w:val="00762063"/>
    <w:rsid w:val="00763A6E"/>
    <w:rsid w:val="00764B52"/>
    <w:rsid w:val="00767A73"/>
    <w:rsid w:val="007722D7"/>
    <w:rsid w:val="0077241B"/>
    <w:rsid w:val="00774CCB"/>
    <w:rsid w:val="00775F5E"/>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53328"/>
    <w:rsid w:val="0085419E"/>
    <w:rsid w:val="00854C83"/>
    <w:rsid w:val="00856D28"/>
    <w:rsid w:val="00862826"/>
    <w:rsid w:val="00862986"/>
    <w:rsid w:val="00863449"/>
    <w:rsid w:val="008676CC"/>
    <w:rsid w:val="008679FE"/>
    <w:rsid w:val="0087013C"/>
    <w:rsid w:val="00870169"/>
    <w:rsid w:val="0087063E"/>
    <w:rsid w:val="00871092"/>
    <w:rsid w:val="0087152C"/>
    <w:rsid w:val="00872798"/>
    <w:rsid w:val="00872910"/>
    <w:rsid w:val="00873018"/>
    <w:rsid w:val="00877106"/>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B9C"/>
    <w:rsid w:val="008C359A"/>
    <w:rsid w:val="008C4CD7"/>
    <w:rsid w:val="008C6BEE"/>
    <w:rsid w:val="008C78C1"/>
    <w:rsid w:val="008D01D6"/>
    <w:rsid w:val="008D0381"/>
    <w:rsid w:val="008D0489"/>
    <w:rsid w:val="008D0D18"/>
    <w:rsid w:val="008D0D74"/>
    <w:rsid w:val="008D1294"/>
    <w:rsid w:val="008D2C71"/>
    <w:rsid w:val="008D5E80"/>
    <w:rsid w:val="008D654C"/>
    <w:rsid w:val="008E2BE6"/>
    <w:rsid w:val="008E2E40"/>
    <w:rsid w:val="008E3B37"/>
    <w:rsid w:val="008E3DBD"/>
    <w:rsid w:val="008E715F"/>
    <w:rsid w:val="008E76A4"/>
    <w:rsid w:val="008E7C5B"/>
    <w:rsid w:val="008E7DA0"/>
    <w:rsid w:val="008F0743"/>
    <w:rsid w:val="008F48BA"/>
    <w:rsid w:val="008F5ACB"/>
    <w:rsid w:val="009019C3"/>
    <w:rsid w:val="00905385"/>
    <w:rsid w:val="009056AC"/>
    <w:rsid w:val="00905C99"/>
    <w:rsid w:val="00907080"/>
    <w:rsid w:val="009077A1"/>
    <w:rsid w:val="0090796A"/>
    <w:rsid w:val="0091274F"/>
    <w:rsid w:val="009129B4"/>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26DB"/>
    <w:rsid w:val="009338E8"/>
    <w:rsid w:val="00935B77"/>
    <w:rsid w:val="00936B94"/>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6E7"/>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4E93"/>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072D"/>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664"/>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6EC2"/>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3626"/>
    <w:rsid w:val="00B23CD1"/>
    <w:rsid w:val="00B245C8"/>
    <w:rsid w:val="00B27235"/>
    <w:rsid w:val="00B331D8"/>
    <w:rsid w:val="00B34185"/>
    <w:rsid w:val="00B341A9"/>
    <w:rsid w:val="00B3438E"/>
    <w:rsid w:val="00B34393"/>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5D55"/>
    <w:rsid w:val="00B96269"/>
    <w:rsid w:val="00BA31D8"/>
    <w:rsid w:val="00BA3F66"/>
    <w:rsid w:val="00BA41CC"/>
    <w:rsid w:val="00BA5732"/>
    <w:rsid w:val="00BA7F64"/>
    <w:rsid w:val="00BB0C67"/>
    <w:rsid w:val="00BB16A9"/>
    <w:rsid w:val="00BB3487"/>
    <w:rsid w:val="00BB48F4"/>
    <w:rsid w:val="00BB4A7B"/>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D7E64"/>
    <w:rsid w:val="00BE002A"/>
    <w:rsid w:val="00BE0442"/>
    <w:rsid w:val="00BE1050"/>
    <w:rsid w:val="00BE1320"/>
    <w:rsid w:val="00BE2981"/>
    <w:rsid w:val="00BE3DA7"/>
    <w:rsid w:val="00BE42F5"/>
    <w:rsid w:val="00BF1126"/>
    <w:rsid w:val="00BF12DD"/>
    <w:rsid w:val="00BF1617"/>
    <w:rsid w:val="00BF1BA9"/>
    <w:rsid w:val="00BF20E3"/>
    <w:rsid w:val="00BF22D1"/>
    <w:rsid w:val="00C00B4E"/>
    <w:rsid w:val="00C01CAB"/>
    <w:rsid w:val="00C03945"/>
    <w:rsid w:val="00C04032"/>
    <w:rsid w:val="00C066A4"/>
    <w:rsid w:val="00C0706E"/>
    <w:rsid w:val="00C072C5"/>
    <w:rsid w:val="00C1061B"/>
    <w:rsid w:val="00C1289C"/>
    <w:rsid w:val="00C15D27"/>
    <w:rsid w:val="00C1639D"/>
    <w:rsid w:val="00C1786A"/>
    <w:rsid w:val="00C20414"/>
    <w:rsid w:val="00C21392"/>
    <w:rsid w:val="00C2375A"/>
    <w:rsid w:val="00C25BEB"/>
    <w:rsid w:val="00C26A3B"/>
    <w:rsid w:val="00C278E5"/>
    <w:rsid w:val="00C31E69"/>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5CE9"/>
    <w:rsid w:val="00C9675A"/>
    <w:rsid w:val="00C96D05"/>
    <w:rsid w:val="00C975D8"/>
    <w:rsid w:val="00C97BD5"/>
    <w:rsid w:val="00CA0478"/>
    <w:rsid w:val="00CA0F43"/>
    <w:rsid w:val="00CA4DF3"/>
    <w:rsid w:val="00CA59F4"/>
    <w:rsid w:val="00CB0F0E"/>
    <w:rsid w:val="00CB132B"/>
    <w:rsid w:val="00CB519D"/>
    <w:rsid w:val="00CB614D"/>
    <w:rsid w:val="00CB7053"/>
    <w:rsid w:val="00CB7AA9"/>
    <w:rsid w:val="00CC0843"/>
    <w:rsid w:val="00CC0A99"/>
    <w:rsid w:val="00CC0EE7"/>
    <w:rsid w:val="00CC2FD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3122"/>
    <w:rsid w:val="00D33F1C"/>
    <w:rsid w:val="00D33F47"/>
    <w:rsid w:val="00D37C26"/>
    <w:rsid w:val="00D407FB"/>
    <w:rsid w:val="00D40E00"/>
    <w:rsid w:val="00D45911"/>
    <w:rsid w:val="00D46D2B"/>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2B35"/>
    <w:rsid w:val="00D84660"/>
    <w:rsid w:val="00D84B87"/>
    <w:rsid w:val="00D84EB2"/>
    <w:rsid w:val="00D863E9"/>
    <w:rsid w:val="00D87CD6"/>
    <w:rsid w:val="00D903C4"/>
    <w:rsid w:val="00D90A34"/>
    <w:rsid w:val="00D90ADB"/>
    <w:rsid w:val="00D90FB9"/>
    <w:rsid w:val="00D9135A"/>
    <w:rsid w:val="00D921CB"/>
    <w:rsid w:val="00D94EC8"/>
    <w:rsid w:val="00D96126"/>
    <w:rsid w:val="00D96B11"/>
    <w:rsid w:val="00DA19D5"/>
    <w:rsid w:val="00DA1EA9"/>
    <w:rsid w:val="00DA30B7"/>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10C85"/>
    <w:rsid w:val="00E13B1A"/>
    <w:rsid w:val="00E14030"/>
    <w:rsid w:val="00E16651"/>
    <w:rsid w:val="00E1732C"/>
    <w:rsid w:val="00E20119"/>
    <w:rsid w:val="00E23215"/>
    <w:rsid w:val="00E239A4"/>
    <w:rsid w:val="00E26587"/>
    <w:rsid w:val="00E27F81"/>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758"/>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822"/>
    <w:rsid w:val="00EB4C48"/>
    <w:rsid w:val="00EB4E84"/>
    <w:rsid w:val="00EB5EE7"/>
    <w:rsid w:val="00EB729F"/>
    <w:rsid w:val="00EC3488"/>
    <w:rsid w:val="00EC602A"/>
    <w:rsid w:val="00EC7583"/>
    <w:rsid w:val="00EC7F90"/>
    <w:rsid w:val="00ED1F69"/>
    <w:rsid w:val="00ED4704"/>
    <w:rsid w:val="00ED6424"/>
    <w:rsid w:val="00EE2F16"/>
    <w:rsid w:val="00EE2F37"/>
    <w:rsid w:val="00EE46B0"/>
    <w:rsid w:val="00EE5632"/>
    <w:rsid w:val="00EE618E"/>
    <w:rsid w:val="00EE6CE5"/>
    <w:rsid w:val="00EF1B7B"/>
    <w:rsid w:val="00EF4961"/>
    <w:rsid w:val="00EF49B8"/>
    <w:rsid w:val="00EF67A0"/>
    <w:rsid w:val="00EF775D"/>
    <w:rsid w:val="00F013E4"/>
    <w:rsid w:val="00F02DD9"/>
    <w:rsid w:val="00F04C86"/>
    <w:rsid w:val="00F05234"/>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704BB"/>
    <w:rsid w:val="00F705E9"/>
    <w:rsid w:val="00F708DE"/>
    <w:rsid w:val="00F73D2A"/>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3B77"/>
    <w:rsid w:val="00FA5922"/>
    <w:rsid w:val="00FA661E"/>
    <w:rsid w:val="00FA6E77"/>
    <w:rsid w:val="00FA7CE2"/>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4C82"/>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659773618">
      <w:bodyDiv w:val="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276D-7ECE-49C1-8474-EFE4DA423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2366</Words>
  <Characters>13489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13</cp:revision>
  <cp:lastPrinted>2025-02-13T11:43:00Z</cp:lastPrinted>
  <dcterms:created xsi:type="dcterms:W3CDTF">2025-02-11T08:29:00Z</dcterms:created>
  <dcterms:modified xsi:type="dcterms:W3CDTF">2025-04-22T05:20:00Z</dcterms:modified>
</cp:coreProperties>
</file>